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983530</wp:posOffset>
            </wp:positionH>
            <wp:positionV relativeFrom="paragraph">
              <wp:posOffset>-72644</wp:posOffset>
            </wp:positionV>
            <wp:extent cx="662178" cy="66178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78" cy="66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8DD3"/>
          <w:w w:val="85"/>
        </w:rPr>
        <w:t>Marin</w:t>
      </w:r>
      <w:r>
        <w:rPr>
          <w:color w:val="538DD3"/>
          <w:spacing w:val="-10"/>
          <w:w w:val="85"/>
        </w:rPr>
        <w:t> </w:t>
      </w:r>
      <w:r>
        <w:rPr>
          <w:color w:val="538DD3"/>
          <w:w w:val="85"/>
        </w:rPr>
        <w:t>Local</w:t>
      </w:r>
      <w:r>
        <w:rPr>
          <w:color w:val="538DD3"/>
          <w:spacing w:val="-9"/>
          <w:w w:val="85"/>
        </w:rPr>
        <w:t> </w:t>
      </w:r>
      <w:r>
        <w:rPr>
          <w:color w:val="538DD3"/>
          <w:w w:val="85"/>
        </w:rPr>
        <w:t>Agency</w:t>
      </w:r>
      <w:r>
        <w:rPr>
          <w:color w:val="538DD3"/>
          <w:spacing w:val="-11"/>
          <w:w w:val="85"/>
        </w:rPr>
        <w:t> </w:t>
      </w:r>
      <w:r>
        <w:rPr>
          <w:color w:val="538DD3"/>
          <w:w w:val="85"/>
        </w:rPr>
        <w:t>Formation</w:t>
      </w:r>
      <w:r>
        <w:rPr>
          <w:color w:val="538DD3"/>
          <w:spacing w:val="-11"/>
          <w:w w:val="85"/>
        </w:rPr>
        <w:t> </w:t>
      </w:r>
      <w:r>
        <w:rPr>
          <w:color w:val="538DD3"/>
          <w:spacing w:val="-2"/>
          <w:w w:val="85"/>
        </w:rPr>
        <w:t>Commission</w:t>
      </w:r>
    </w:p>
    <w:p>
      <w:pPr>
        <w:spacing w:line="287" w:lineRule="exact" w:before="0"/>
        <w:ind w:left="1571" w:right="0" w:firstLine="0"/>
        <w:jc w:val="left"/>
        <w:rPr>
          <w:rFonts w:ascii="Arial Black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1800225</wp:posOffset>
                </wp:positionH>
                <wp:positionV relativeFrom="paragraph">
                  <wp:posOffset>7201</wp:posOffset>
                </wp:positionV>
                <wp:extent cx="518985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1898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9855" h="9525">
                              <a:moveTo>
                                <a:pt x="0" y="9525"/>
                              </a:moveTo>
                              <a:lnTo>
                                <a:pt x="518985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497DB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141.75pt,1.317028pt" to="550.4pt,.567028pt" stroked="true" strokeweight=".75pt" strokecolor="#497dba">
                <v:stroke dashstyle="solid"/>
                <w10:wrap type="none"/>
              </v:line>
            </w:pict>
          </mc:Fallback>
        </mc:AlternateContent>
      </w:r>
      <w:r>
        <w:rPr>
          <w:rFonts w:ascii="Arial Black"/>
          <w:color w:val="E26C09"/>
          <w:w w:val="85"/>
          <w:sz w:val="23"/>
        </w:rPr>
        <w:t>Regional</w:t>
      </w:r>
      <w:r>
        <w:rPr>
          <w:rFonts w:ascii="Arial Black"/>
          <w:color w:val="E26C09"/>
          <w:spacing w:val="-3"/>
          <w:sz w:val="23"/>
        </w:rPr>
        <w:t> </w:t>
      </w:r>
      <w:r>
        <w:rPr>
          <w:rFonts w:ascii="Arial Black"/>
          <w:color w:val="E26C09"/>
          <w:w w:val="85"/>
          <w:sz w:val="23"/>
        </w:rPr>
        <w:t>Service</w:t>
      </w:r>
      <w:r>
        <w:rPr>
          <w:rFonts w:ascii="Arial Black"/>
          <w:color w:val="E26C09"/>
          <w:spacing w:val="-2"/>
          <w:sz w:val="23"/>
        </w:rPr>
        <w:t> </w:t>
      </w:r>
      <w:r>
        <w:rPr>
          <w:rFonts w:ascii="Arial Black"/>
          <w:color w:val="E26C09"/>
          <w:w w:val="85"/>
          <w:sz w:val="23"/>
        </w:rPr>
        <w:t>Planning</w:t>
      </w:r>
      <w:r>
        <w:rPr>
          <w:rFonts w:ascii="Arial Black"/>
          <w:color w:val="E26C09"/>
          <w:spacing w:val="-1"/>
          <w:sz w:val="23"/>
        </w:rPr>
        <w:t> </w:t>
      </w:r>
      <w:r>
        <w:rPr>
          <w:rFonts w:ascii="Arial Black"/>
          <w:color w:val="E26C09"/>
          <w:w w:val="85"/>
          <w:sz w:val="23"/>
        </w:rPr>
        <w:t>|</w:t>
      </w:r>
      <w:r>
        <w:rPr>
          <w:rFonts w:ascii="Arial Black"/>
          <w:color w:val="E26C09"/>
          <w:spacing w:val="-3"/>
          <w:sz w:val="23"/>
        </w:rPr>
        <w:t> </w:t>
      </w:r>
      <w:r>
        <w:rPr>
          <w:rFonts w:ascii="Arial Black"/>
          <w:color w:val="E26C09"/>
          <w:w w:val="85"/>
          <w:sz w:val="23"/>
        </w:rPr>
        <w:t>Subdivision</w:t>
      </w:r>
      <w:r>
        <w:rPr>
          <w:rFonts w:ascii="Arial Black"/>
          <w:color w:val="E26C09"/>
          <w:spacing w:val="-3"/>
          <w:sz w:val="23"/>
        </w:rPr>
        <w:t> </w:t>
      </w:r>
      <w:r>
        <w:rPr>
          <w:rFonts w:ascii="Arial Black"/>
          <w:color w:val="E26C09"/>
          <w:w w:val="85"/>
          <w:sz w:val="23"/>
        </w:rPr>
        <w:t>of</w:t>
      </w:r>
      <w:r>
        <w:rPr>
          <w:rFonts w:ascii="Arial Black"/>
          <w:color w:val="E26C09"/>
          <w:spacing w:val="-3"/>
          <w:sz w:val="23"/>
        </w:rPr>
        <w:t> </w:t>
      </w:r>
      <w:r>
        <w:rPr>
          <w:rFonts w:ascii="Arial Black"/>
          <w:color w:val="E26C09"/>
          <w:w w:val="85"/>
          <w:sz w:val="23"/>
        </w:rPr>
        <w:t>the</w:t>
      </w:r>
      <w:r>
        <w:rPr>
          <w:rFonts w:ascii="Arial Black"/>
          <w:color w:val="E26C09"/>
          <w:spacing w:val="-2"/>
          <w:sz w:val="23"/>
        </w:rPr>
        <w:t> </w:t>
      </w:r>
      <w:r>
        <w:rPr>
          <w:rFonts w:ascii="Arial Black"/>
          <w:color w:val="E26C09"/>
          <w:w w:val="85"/>
          <w:sz w:val="23"/>
        </w:rPr>
        <w:t>State</w:t>
      </w:r>
      <w:r>
        <w:rPr>
          <w:rFonts w:ascii="Arial Black"/>
          <w:color w:val="E26C09"/>
          <w:spacing w:val="-1"/>
          <w:sz w:val="23"/>
        </w:rPr>
        <w:t> </w:t>
      </w:r>
      <w:r>
        <w:rPr>
          <w:rFonts w:ascii="Arial Black"/>
          <w:color w:val="E26C09"/>
          <w:w w:val="85"/>
          <w:sz w:val="23"/>
        </w:rPr>
        <w:t>of</w:t>
      </w:r>
      <w:r>
        <w:rPr>
          <w:rFonts w:ascii="Arial Black"/>
          <w:color w:val="E26C09"/>
          <w:spacing w:val="-3"/>
          <w:sz w:val="23"/>
        </w:rPr>
        <w:t> </w:t>
      </w:r>
      <w:r>
        <w:rPr>
          <w:rFonts w:ascii="Arial Black"/>
          <w:color w:val="E26C09"/>
          <w:spacing w:val="-2"/>
          <w:w w:val="85"/>
          <w:sz w:val="23"/>
        </w:rPr>
        <w:t>California</w:t>
      </w:r>
    </w:p>
    <w:p>
      <w:pPr>
        <w:pStyle w:val="BodyText"/>
        <w:spacing w:before="12"/>
        <w:rPr>
          <w:rFonts w:ascii="Arial Black"/>
          <w:sz w:val="36"/>
        </w:rPr>
      </w:pPr>
    </w:p>
    <w:p>
      <w:pPr>
        <w:spacing w:before="0"/>
        <w:ind w:left="2120" w:right="2157" w:firstLine="0"/>
        <w:jc w:val="center"/>
        <w:rPr>
          <w:b/>
          <w:sz w:val="24"/>
        </w:rPr>
      </w:pPr>
      <w:r>
        <w:rPr>
          <w:b/>
          <w:sz w:val="24"/>
        </w:rPr>
        <w:t>NOTICE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MINUTES</w:t>
      </w:r>
    </w:p>
    <w:p>
      <w:pPr>
        <w:pStyle w:val="BodyText"/>
        <w:rPr>
          <w:b/>
          <w:sz w:val="24"/>
        </w:rPr>
      </w:pPr>
    </w:p>
    <w:p>
      <w:pPr>
        <w:spacing w:before="0"/>
        <w:ind w:left="2122" w:right="2157" w:firstLine="0"/>
        <w:jc w:val="center"/>
        <w:rPr>
          <w:b/>
          <w:sz w:val="26"/>
        </w:rPr>
      </w:pPr>
      <w:r>
        <w:rPr>
          <w:b/>
          <w:color w:val="365F91"/>
          <w:sz w:val="26"/>
        </w:rPr>
        <w:t>Marin</w:t>
      </w:r>
      <w:r>
        <w:rPr>
          <w:b/>
          <w:color w:val="365F91"/>
          <w:spacing w:val="-4"/>
          <w:sz w:val="26"/>
        </w:rPr>
        <w:t> </w:t>
      </w:r>
      <w:r>
        <w:rPr>
          <w:b/>
          <w:color w:val="365F91"/>
          <w:sz w:val="26"/>
        </w:rPr>
        <w:t>Local</w:t>
      </w:r>
      <w:r>
        <w:rPr>
          <w:b/>
          <w:color w:val="365F91"/>
          <w:spacing w:val="-2"/>
          <w:sz w:val="26"/>
        </w:rPr>
        <w:t> </w:t>
      </w:r>
      <w:r>
        <w:rPr>
          <w:b/>
          <w:color w:val="365F91"/>
          <w:sz w:val="26"/>
        </w:rPr>
        <w:t>Agency</w:t>
      </w:r>
      <w:r>
        <w:rPr>
          <w:b/>
          <w:color w:val="365F91"/>
          <w:spacing w:val="-3"/>
          <w:sz w:val="26"/>
        </w:rPr>
        <w:t> </w:t>
      </w:r>
      <w:r>
        <w:rPr>
          <w:b/>
          <w:color w:val="365F91"/>
          <w:sz w:val="26"/>
        </w:rPr>
        <w:t>Formation</w:t>
      </w:r>
      <w:r>
        <w:rPr>
          <w:b/>
          <w:color w:val="365F91"/>
          <w:spacing w:val="-3"/>
          <w:sz w:val="26"/>
        </w:rPr>
        <w:t> </w:t>
      </w:r>
      <w:r>
        <w:rPr>
          <w:b/>
          <w:color w:val="365F91"/>
          <w:spacing w:val="-2"/>
          <w:sz w:val="26"/>
        </w:rPr>
        <w:t>Commission</w:t>
      </w:r>
    </w:p>
    <w:p>
      <w:pPr>
        <w:pStyle w:val="BodyText"/>
        <w:rPr>
          <w:b/>
          <w:sz w:val="22"/>
        </w:rPr>
      </w:pPr>
    </w:p>
    <w:p>
      <w:pPr>
        <w:spacing w:before="0"/>
        <w:ind w:left="2120" w:right="2157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Thursday,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February</w:t>
      </w:r>
      <w:r>
        <w:rPr>
          <w:b/>
          <w:spacing w:val="-12"/>
          <w:sz w:val="22"/>
          <w:u w:val="single"/>
        </w:rPr>
        <w:t> </w:t>
      </w:r>
      <w:r>
        <w:rPr>
          <w:b/>
          <w:sz w:val="22"/>
          <w:u w:val="single"/>
        </w:rPr>
        <w:t>9,</w:t>
      </w:r>
      <w:r>
        <w:rPr>
          <w:b/>
          <w:spacing w:val="-8"/>
          <w:sz w:val="22"/>
          <w:u w:val="single"/>
        </w:rPr>
        <w:t> </w:t>
      </w:r>
      <w:r>
        <w:rPr>
          <w:b/>
          <w:spacing w:val="-4"/>
          <w:sz w:val="22"/>
          <w:u w:val="single"/>
        </w:rPr>
        <w:t>2023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Heading1"/>
        <w:spacing w:line="230" w:lineRule="exact" w:before="94"/>
      </w:pPr>
      <w:r>
        <w:rPr>
          <w:color w:val="365F91"/>
        </w:rPr>
        <w:t>CALL</w:t>
      </w:r>
      <w:r>
        <w:rPr>
          <w:color w:val="365F91"/>
          <w:spacing w:val="-2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  <w:spacing w:val="-2"/>
        </w:rPr>
        <w:t>ORDER</w:t>
      </w:r>
    </w:p>
    <w:p>
      <w:pPr>
        <w:pStyle w:val="BodyText"/>
        <w:spacing w:line="230" w:lineRule="exact"/>
        <w:ind w:left="160"/>
      </w:pPr>
      <w:r>
        <w:rPr/>
        <w:t>Chair</w:t>
      </w:r>
      <w:r>
        <w:rPr>
          <w:spacing w:val="-6"/>
        </w:rPr>
        <w:t> </w:t>
      </w:r>
      <w:r>
        <w:rPr/>
        <w:t>Kious</w:t>
      </w:r>
      <w:r>
        <w:rPr>
          <w:spacing w:val="-3"/>
        </w:rPr>
        <w:t> </w:t>
      </w:r>
      <w:r>
        <w:rPr/>
        <w:t>called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order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7:04</w:t>
      </w:r>
      <w:r>
        <w:rPr>
          <w:spacing w:val="-4"/>
        </w:rPr>
        <w:t> P.M.</w:t>
      </w:r>
    </w:p>
    <w:p>
      <w:pPr>
        <w:pStyle w:val="BodyText"/>
        <w:spacing w:before="1"/>
      </w:pPr>
    </w:p>
    <w:p>
      <w:pPr>
        <w:pStyle w:val="Heading1"/>
        <w:spacing w:line="230" w:lineRule="exact"/>
      </w:pPr>
      <w:r>
        <w:rPr>
          <w:color w:val="365F91"/>
        </w:rPr>
        <w:t>ROLL</w:t>
      </w:r>
      <w:r>
        <w:rPr>
          <w:color w:val="365F91"/>
          <w:spacing w:val="-4"/>
        </w:rPr>
        <w:t> </w:t>
      </w:r>
      <w:r>
        <w:rPr>
          <w:color w:val="365F91"/>
        </w:rPr>
        <w:t>CALL</w:t>
      </w:r>
      <w:r>
        <w:rPr>
          <w:color w:val="365F91"/>
          <w:spacing w:val="-2"/>
        </w:rPr>
        <w:t> </w:t>
      </w:r>
      <w:r>
        <w:rPr>
          <w:color w:val="365F91"/>
        </w:rPr>
        <w:t>BY</w:t>
      </w:r>
      <w:r>
        <w:rPr>
          <w:color w:val="365F91"/>
          <w:spacing w:val="-2"/>
        </w:rPr>
        <w:t> </w:t>
      </w:r>
      <w:r>
        <w:rPr>
          <w:color w:val="365F91"/>
        </w:rPr>
        <w:t>COMMISSION</w:t>
      </w:r>
      <w:r>
        <w:rPr>
          <w:color w:val="365F91"/>
          <w:spacing w:val="-1"/>
        </w:rPr>
        <w:t> </w:t>
      </w:r>
      <w:r>
        <w:rPr>
          <w:color w:val="365F91"/>
          <w:spacing w:val="-4"/>
        </w:rPr>
        <w:t>CLERK</w:t>
      </w:r>
    </w:p>
    <w:p>
      <w:pPr>
        <w:pStyle w:val="BodyText"/>
        <w:spacing w:line="230" w:lineRule="exact"/>
        <w:ind w:left="160"/>
      </w:pPr>
      <w:r>
        <w:rPr/>
        <w:t>Roll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taken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quorum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met.</w:t>
      </w:r>
      <w:r>
        <w:rPr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attendance:</w:t>
      </w:r>
    </w:p>
    <w:p>
      <w:pPr>
        <w:pStyle w:val="BodyText"/>
      </w:pPr>
    </w:p>
    <w:p>
      <w:pPr>
        <w:pStyle w:val="BodyText"/>
        <w:tabs>
          <w:tab w:pos="3760" w:val="left" w:leader="none"/>
        </w:tabs>
        <w:spacing w:line="230" w:lineRule="exact" w:before="1"/>
        <w:ind w:left="160"/>
      </w:pPr>
      <w:r>
        <w:rPr/>
        <w:t>Commissioners</w:t>
      </w:r>
      <w:r>
        <w:rPr>
          <w:spacing w:val="-12"/>
        </w:rPr>
        <w:t> </w:t>
      </w:r>
      <w:r>
        <w:rPr>
          <w:spacing w:val="-2"/>
        </w:rPr>
        <w:t>Present:</w:t>
      </w:r>
      <w:r>
        <w:rPr/>
        <w:tab/>
        <w:t>Lew</w:t>
      </w:r>
      <w:r>
        <w:rPr>
          <w:spacing w:val="-4"/>
        </w:rPr>
        <w:t> </w:t>
      </w:r>
      <w:r>
        <w:rPr/>
        <w:t>Kious,</w:t>
      </w:r>
      <w:r>
        <w:rPr>
          <w:spacing w:val="-3"/>
        </w:rPr>
        <w:t> </w:t>
      </w:r>
      <w:r>
        <w:rPr>
          <w:spacing w:val="-2"/>
        </w:rPr>
        <w:t>Chair</w:t>
      </w:r>
    </w:p>
    <w:p>
      <w:pPr>
        <w:pStyle w:val="BodyText"/>
        <w:ind w:left="3760" w:right="3373"/>
      </w:pPr>
      <w:r>
        <w:rPr/>
        <w:t>Barbara</w:t>
      </w:r>
      <w:r>
        <w:rPr>
          <w:spacing w:val="-14"/>
        </w:rPr>
        <w:t> </w:t>
      </w:r>
      <w:r>
        <w:rPr/>
        <w:t>Coler,</w:t>
      </w:r>
      <w:r>
        <w:rPr>
          <w:spacing w:val="-14"/>
        </w:rPr>
        <w:t> </w:t>
      </w:r>
      <w:r>
        <w:rPr/>
        <w:t>Vice-Chair Eric Lucan</w:t>
      </w:r>
    </w:p>
    <w:p>
      <w:pPr>
        <w:pStyle w:val="BodyText"/>
        <w:spacing w:line="230" w:lineRule="exact"/>
        <w:ind w:left="3760"/>
      </w:pPr>
      <w:r>
        <w:rPr/>
        <w:t>Craig</w:t>
      </w:r>
      <w:r>
        <w:rPr>
          <w:spacing w:val="-5"/>
        </w:rPr>
        <w:t> </w:t>
      </w:r>
      <w:r>
        <w:rPr>
          <w:spacing w:val="-2"/>
        </w:rPr>
        <w:t>Murray</w:t>
      </w:r>
    </w:p>
    <w:p>
      <w:pPr>
        <w:pStyle w:val="BodyText"/>
        <w:spacing w:line="230" w:lineRule="exact"/>
        <w:ind w:left="3760"/>
      </w:pPr>
      <w:r>
        <w:rPr/>
        <w:t>Steve</w:t>
      </w:r>
      <w:r>
        <w:rPr>
          <w:spacing w:val="-4"/>
        </w:rPr>
        <w:t> </w:t>
      </w:r>
      <w:r>
        <w:rPr/>
        <w:t>Burdo</w:t>
      </w:r>
      <w:r>
        <w:rPr>
          <w:spacing w:val="-3"/>
        </w:rPr>
        <w:t> </w:t>
      </w:r>
      <w:r>
        <w:rPr/>
        <w:t>(joined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7:10</w:t>
      </w:r>
      <w:r>
        <w:rPr>
          <w:spacing w:val="-4"/>
        </w:rPr>
        <w:t> </w:t>
      </w:r>
      <w:r>
        <w:rPr>
          <w:spacing w:val="-2"/>
        </w:rPr>
        <w:t>P.M.)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3760" w:val="left" w:leader="none"/>
        </w:tabs>
        <w:ind w:left="160"/>
      </w:pPr>
      <w:r>
        <w:rPr/>
        <w:t>Alternate</w:t>
      </w:r>
      <w:r>
        <w:rPr>
          <w:spacing w:val="-6"/>
        </w:rPr>
        <w:t> </w:t>
      </w:r>
      <w:r>
        <w:rPr/>
        <w:t>Commissioners</w:t>
      </w:r>
      <w:r>
        <w:rPr>
          <w:spacing w:val="-6"/>
        </w:rPr>
        <w:t> </w:t>
      </w:r>
      <w:r>
        <w:rPr>
          <w:spacing w:val="-2"/>
        </w:rPr>
        <w:t>Present:</w:t>
      </w:r>
      <w:r>
        <w:rPr/>
        <w:tab/>
        <w:t>Richard</w:t>
      </w:r>
      <w:r>
        <w:rPr>
          <w:spacing w:val="-6"/>
        </w:rPr>
        <w:t> </w:t>
      </w:r>
      <w:r>
        <w:rPr/>
        <w:t>Savel</w:t>
      </w:r>
      <w:r>
        <w:rPr>
          <w:spacing w:val="-4"/>
        </w:rPr>
        <w:t> </w:t>
      </w:r>
      <w:r>
        <w:rPr/>
        <w:t>(seated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regular)</w:t>
      </w:r>
    </w:p>
    <w:p>
      <w:pPr>
        <w:pStyle w:val="BodyText"/>
        <w:ind w:left="3760"/>
      </w:pPr>
      <w:r>
        <w:rPr/>
        <w:t>Tod</w:t>
      </w:r>
      <w:r>
        <w:rPr>
          <w:spacing w:val="-4"/>
        </w:rPr>
        <w:t> </w:t>
      </w:r>
      <w:r>
        <w:rPr>
          <w:spacing w:val="-2"/>
        </w:rPr>
        <w:t>Moody</w:t>
      </w:r>
    </w:p>
    <w:p>
      <w:pPr>
        <w:pStyle w:val="BodyText"/>
      </w:pPr>
    </w:p>
    <w:p>
      <w:pPr>
        <w:pStyle w:val="BodyText"/>
        <w:tabs>
          <w:tab w:pos="3760" w:val="left" w:leader="none"/>
        </w:tabs>
        <w:ind w:left="160"/>
      </w:pPr>
      <w:r>
        <w:rPr/>
        <w:t>Marin</w:t>
      </w:r>
      <w:r>
        <w:rPr>
          <w:spacing w:val="-3"/>
        </w:rPr>
        <w:t> </w:t>
      </w:r>
      <w:r>
        <w:rPr/>
        <w:t>LAFCo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>
          <w:spacing w:val="-2"/>
        </w:rPr>
        <w:t>Present:</w:t>
      </w:r>
      <w:r>
        <w:rPr/>
        <w:tab/>
        <w:t>Jason</w:t>
      </w:r>
      <w:r>
        <w:rPr>
          <w:spacing w:val="-6"/>
        </w:rPr>
        <w:t> </w:t>
      </w:r>
      <w:r>
        <w:rPr/>
        <w:t>Fried,</w:t>
      </w:r>
      <w:r>
        <w:rPr>
          <w:spacing w:val="-7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spacing w:before="1"/>
        <w:ind w:left="3760"/>
      </w:pPr>
      <w:r>
        <w:rPr/>
        <w:t>Jeren</w:t>
      </w:r>
      <w:r>
        <w:rPr>
          <w:spacing w:val="-4"/>
        </w:rPr>
        <w:t> </w:t>
      </w:r>
      <w:r>
        <w:rPr/>
        <w:t>Seibel,</w:t>
      </w:r>
      <w:r>
        <w:rPr>
          <w:spacing w:val="-4"/>
        </w:rPr>
        <w:t> </w:t>
      </w:r>
      <w:r>
        <w:rPr/>
        <w:t>Deputy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3760" w:val="left" w:leader="none"/>
        </w:tabs>
        <w:spacing w:line="480" w:lineRule="auto"/>
        <w:ind w:left="160" w:right="4011"/>
      </w:pPr>
      <w:r>
        <w:rPr/>
        <w:t>Marin LAFCo Counsel Present:</w:t>
        <w:tab/>
        <w:t>Malathy</w:t>
      </w:r>
      <w:r>
        <w:rPr>
          <w:spacing w:val="-14"/>
        </w:rPr>
        <w:t> </w:t>
      </w:r>
      <w:r>
        <w:rPr/>
        <w:t>Subramanian Commissioners Absent:</w:t>
        <w:tab/>
        <w:t>Dennis Rodoni</w:t>
      </w:r>
    </w:p>
    <w:p>
      <w:pPr>
        <w:pStyle w:val="BodyText"/>
      </w:pPr>
    </w:p>
    <w:p>
      <w:pPr>
        <w:pStyle w:val="BodyText"/>
        <w:tabs>
          <w:tab w:pos="3760" w:val="left" w:leader="none"/>
        </w:tabs>
        <w:ind w:left="160"/>
      </w:pPr>
      <w:r>
        <w:rPr/>
        <w:t>Alternate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>
          <w:spacing w:val="-2"/>
        </w:rPr>
        <w:t>Absent:</w:t>
      </w:r>
      <w:r>
        <w:rPr/>
        <w:tab/>
        <w:t>Stephanie</w:t>
      </w:r>
      <w:r>
        <w:rPr>
          <w:spacing w:val="-15"/>
        </w:rPr>
        <w:t> </w:t>
      </w:r>
      <w:r>
        <w:rPr/>
        <w:t>Moulton-</w:t>
      </w:r>
      <w:r>
        <w:rPr>
          <w:spacing w:val="-2"/>
        </w:rPr>
        <w:t>Peters</w:t>
      </w:r>
    </w:p>
    <w:p>
      <w:pPr>
        <w:pStyle w:val="BodyText"/>
        <w:ind w:left="3760"/>
      </w:pPr>
      <w:r>
        <w:rPr/>
        <w:t>Stephen</w:t>
      </w:r>
      <w:r>
        <w:rPr>
          <w:spacing w:val="-4"/>
        </w:rPr>
        <w:t> </w:t>
      </w:r>
      <w:r>
        <w:rPr>
          <w:spacing w:val="-2"/>
        </w:rPr>
        <w:t>Burke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230" w:lineRule="exact"/>
      </w:pPr>
      <w:r>
        <w:rPr>
          <w:color w:val="365F91"/>
        </w:rPr>
        <w:t>AGENDA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REVIEW</w:t>
      </w:r>
    </w:p>
    <w:p>
      <w:pPr>
        <w:pStyle w:val="BodyText"/>
        <w:ind w:left="160" w:right="1487"/>
      </w:pPr>
      <w:r>
        <w:rPr/>
        <w:t>Approved:</w:t>
      </w:r>
      <w:r>
        <w:rPr>
          <w:spacing w:val="80"/>
        </w:rPr>
        <w:t> </w:t>
      </w:r>
      <w:r>
        <w:rPr/>
        <w:t>M/S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Vice-Chair</w:t>
      </w:r>
      <w:r>
        <w:rPr>
          <w:spacing w:val="-3"/>
        </w:rPr>
        <w:t> </w:t>
      </w:r>
      <w:r>
        <w:rPr/>
        <w:t>Coler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Commissioner</w:t>
      </w:r>
      <w:r>
        <w:rPr>
          <w:spacing w:val="-3"/>
        </w:rPr>
        <w:t> </w:t>
      </w:r>
      <w:r>
        <w:rPr/>
        <w:t>Lucan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approve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agenda. Ayes: Chair Kious, Vice-Chair Coler, Commissioners Lucan, Murray, Savel</w:t>
      </w:r>
    </w:p>
    <w:p>
      <w:pPr>
        <w:pStyle w:val="BodyText"/>
        <w:tabs>
          <w:tab w:pos="880" w:val="left" w:leader="none"/>
        </w:tabs>
        <w:ind w:left="160" w:right="8301"/>
      </w:pPr>
      <w:r>
        <w:rPr>
          <w:spacing w:val="-2"/>
        </w:rPr>
        <w:t>Nays:</w:t>
      </w:r>
      <w:r>
        <w:rPr/>
        <w:tab/>
      </w:r>
      <w:r>
        <w:rPr>
          <w:spacing w:val="-4"/>
        </w:rPr>
        <w:t>None </w:t>
      </w:r>
      <w:r>
        <w:rPr/>
        <w:t>Abstain:</w:t>
      </w:r>
      <w:r>
        <w:rPr>
          <w:spacing w:val="-14"/>
        </w:rPr>
        <w:t> </w:t>
      </w:r>
      <w:r>
        <w:rPr/>
        <w:t>None</w:t>
      </w:r>
    </w:p>
    <w:p>
      <w:pPr>
        <w:pStyle w:val="BodyText"/>
        <w:spacing w:line="230" w:lineRule="exact"/>
        <w:ind w:left="160"/>
      </w:pPr>
      <w:r>
        <w:rPr/>
        <w:t>Absent:</w:t>
      </w:r>
      <w:r>
        <w:rPr>
          <w:spacing w:val="-5"/>
        </w:rPr>
        <w:t> </w:t>
      </w:r>
      <w:r>
        <w:rPr/>
        <w:t>Burdo,</w:t>
      </w:r>
      <w:r>
        <w:rPr>
          <w:spacing w:val="-5"/>
        </w:rPr>
        <w:t> </w:t>
      </w:r>
      <w:r>
        <w:rPr>
          <w:spacing w:val="-2"/>
        </w:rPr>
        <w:t>Rodoni</w:t>
      </w:r>
    </w:p>
    <w:p>
      <w:pPr>
        <w:pStyle w:val="BodyText"/>
        <w:spacing w:line="230" w:lineRule="exact"/>
        <w:ind w:left="160"/>
      </w:pPr>
      <w:r>
        <w:rPr/>
        <w:t>Motion</w:t>
      </w:r>
      <w:r>
        <w:rPr>
          <w:spacing w:val="-7"/>
        </w:rPr>
        <w:t> </w:t>
      </w:r>
      <w:r>
        <w:rPr/>
        <w:t>approved</w:t>
      </w:r>
      <w:r>
        <w:rPr>
          <w:spacing w:val="-5"/>
        </w:rPr>
        <w:t> </w:t>
      </w:r>
      <w:r>
        <w:rPr>
          <w:spacing w:val="-2"/>
        </w:rPr>
        <w:t>unanimously.</w:t>
      </w:r>
    </w:p>
    <w:p>
      <w:pPr>
        <w:pStyle w:val="BodyText"/>
      </w:pPr>
    </w:p>
    <w:p>
      <w:pPr>
        <w:pStyle w:val="Heading1"/>
      </w:pPr>
      <w:r>
        <w:rPr>
          <w:color w:val="365F91"/>
        </w:rPr>
        <w:t>PUBLIC</w:t>
      </w:r>
      <w:r>
        <w:rPr>
          <w:color w:val="365F91"/>
          <w:spacing w:val="-4"/>
        </w:rPr>
        <w:t> </w:t>
      </w:r>
      <w:r>
        <w:rPr>
          <w:color w:val="365F91"/>
        </w:rPr>
        <w:t>OPEN</w:t>
      </w:r>
      <w:r>
        <w:rPr>
          <w:color w:val="365F91"/>
          <w:spacing w:val="-1"/>
        </w:rPr>
        <w:t> </w:t>
      </w:r>
      <w:r>
        <w:rPr>
          <w:color w:val="365F91"/>
          <w:spacing w:val="-4"/>
        </w:rPr>
        <w:t>TIME</w:t>
      </w:r>
    </w:p>
    <w:p>
      <w:pPr>
        <w:pStyle w:val="BodyText"/>
        <w:spacing w:line="276" w:lineRule="auto" w:before="34"/>
        <w:ind w:left="160"/>
      </w:pPr>
      <w:r>
        <w:rPr/>
        <w:t>Chair</w:t>
      </w:r>
      <w:r>
        <w:rPr>
          <w:spacing w:val="-3"/>
        </w:rPr>
        <w:t> </w:t>
      </w:r>
      <w:r>
        <w:rPr/>
        <w:t>Kious</w:t>
      </w:r>
      <w:r>
        <w:rPr>
          <w:spacing w:val="-3"/>
        </w:rPr>
        <w:t> </w:t>
      </w:r>
      <w:r>
        <w:rPr/>
        <w:t>opened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period.</w:t>
      </w:r>
      <w:r>
        <w:rPr>
          <w:spacing w:val="-5"/>
        </w:rPr>
        <w:t> </w:t>
      </w:r>
      <w:r>
        <w:rPr/>
        <w:t>Hearing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request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speak,</w:t>
      </w:r>
      <w:r>
        <w:rPr>
          <w:spacing w:val="-5"/>
        </w:rPr>
        <w:t> </w:t>
      </w:r>
      <w:r>
        <w:rPr/>
        <w:t>Chair</w:t>
      </w:r>
      <w:r>
        <w:rPr>
          <w:spacing w:val="-5"/>
        </w:rPr>
        <w:t> </w:t>
      </w:r>
      <w:r>
        <w:rPr/>
        <w:t>closed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open </w:t>
      </w:r>
      <w:r>
        <w:rPr>
          <w:spacing w:val="-2"/>
        </w:rPr>
        <w:t>time.</w:t>
      </w:r>
    </w:p>
    <w:p>
      <w:pPr>
        <w:spacing w:after="0" w:line="276" w:lineRule="auto"/>
        <w:sectPr>
          <w:type w:val="continuous"/>
          <w:pgSz w:w="12240" w:h="15840"/>
          <w:pgMar w:top="620" w:bottom="280" w:left="1280" w:right="1240"/>
        </w:sectPr>
      </w:pPr>
    </w:p>
    <w:p>
      <w:pPr>
        <w:pStyle w:val="BodyText"/>
        <w:rPr>
          <w:sz w:val="22"/>
        </w:rPr>
      </w:pPr>
    </w:p>
    <w:p>
      <w:pPr>
        <w:pStyle w:val="Heading1"/>
        <w:spacing w:before="94"/>
      </w:pPr>
      <w:r>
        <w:rPr>
          <w:color w:val="365F91"/>
        </w:rPr>
        <w:t>CONSENT</w:t>
      </w:r>
      <w:r>
        <w:rPr>
          <w:color w:val="365F91"/>
          <w:spacing w:val="-6"/>
        </w:rPr>
        <w:t> </w:t>
      </w:r>
      <w:r>
        <w:rPr>
          <w:color w:val="365F91"/>
        </w:rPr>
        <w:t>CALENDAR</w:t>
      </w:r>
      <w:r>
        <w:rPr>
          <w:color w:val="365F91"/>
          <w:spacing w:val="-4"/>
        </w:rPr>
        <w:t> </w:t>
      </w:r>
      <w:r>
        <w:rPr>
          <w:color w:val="365F91"/>
          <w:spacing w:val="-2"/>
        </w:rPr>
        <w:t>ITEMS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35" w:after="0"/>
        <w:ind w:left="609" w:right="0" w:hanging="449"/>
        <w:jc w:val="left"/>
        <w:rPr>
          <w:sz w:val="20"/>
          <w:u w:val="none"/>
        </w:rPr>
      </w:pPr>
      <w:r>
        <w:rPr>
          <w:sz w:val="20"/>
          <w:u w:val="single"/>
        </w:rPr>
        <w:t>Approval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Minutes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for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December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8,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2022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Regular</w:t>
      </w:r>
      <w:r>
        <w:rPr>
          <w:spacing w:val="-4"/>
          <w:sz w:val="20"/>
          <w:u w:val="single"/>
        </w:rPr>
        <w:t> </w:t>
      </w:r>
      <w:r>
        <w:rPr>
          <w:spacing w:val="-2"/>
          <w:sz w:val="20"/>
          <w:u w:val="single"/>
        </w:rPr>
        <w:t>Meeting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94" w:after="0"/>
        <w:ind w:left="609" w:right="0" w:hanging="449"/>
        <w:jc w:val="left"/>
        <w:rPr>
          <w:sz w:val="20"/>
          <w:u w:val="none"/>
        </w:rPr>
      </w:pPr>
      <w:r>
        <w:rPr>
          <w:sz w:val="20"/>
          <w:u w:val="single"/>
        </w:rPr>
        <w:t>Commission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Ratification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Payments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from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December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1,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2022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January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31,</w:t>
      </w:r>
      <w:r>
        <w:rPr>
          <w:spacing w:val="-4"/>
          <w:sz w:val="20"/>
          <w:u w:val="single"/>
        </w:rPr>
        <w:t> </w:t>
      </w:r>
      <w:r>
        <w:rPr>
          <w:spacing w:val="-5"/>
          <w:sz w:val="20"/>
          <w:u w:val="single"/>
        </w:rPr>
        <w:t>202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40" w:lineRule="auto" w:before="94" w:after="0"/>
        <w:ind w:left="610" w:right="623" w:hanging="450"/>
        <w:jc w:val="left"/>
        <w:rPr>
          <w:sz w:val="20"/>
          <w:u w:val="none"/>
        </w:rPr>
      </w:pPr>
      <w:r>
        <w:rPr>
          <w:sz w:val="20"/>
          <w:u w:val="single"/>
        </w:rPr>
        <w:t>Approval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Resolution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23-01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Allowing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for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video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Teleconference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Meetings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during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COVID-19</w:t>
      </w:r>
      <w:r>
        <w:rPr>
          <w:sz w:val="20"/>
          <w:u w:val="none"/>
        </w:rPr>
        <w:t> </w:t>
      </w:r>
      <w:r>
        <w:rPr>
          <w:sz w:val="20"/>
          <w:u w:val="single"/>
        </w:rPr>
        <w:t>State of Emergency Under AB 3614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160" w:right="604"/>
      </w:pPr>
      <w:r>
        <w:rPr/>
        <w:t>Approved:</w:t>
      </w:r>
      <w:r>
        <w:rPr>
          <w:spacing w:val="80"/>
        </w:rPr>
        <w:t> </w:t>
      </w:r>
      <w:r>
        <w:rPr/>
        <w:t>M/S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Commissioner</w:t>
      </w:r>
      <w:r>
        <w:rPr>
          <w:spacing w:val="-2"/>
        </w:rPr>
        <w:t> </w:t>
      </w:r>
      <w:r>
        <w:rPr/>
        <w:t>Murray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Vice-Chair</w:t>
      </w:r>
      <w:r>
        <w:rPr>
          <w:spacing w:val="-4"/>
        </w:rPr>
        <w:t> </w:t>
      </w:r>
      <w:r>
        <w:rPr/>
        <w:t>Coler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consent</w:t>
      </w:r>
      <w:r>
        <w:rPr>
          <w:spacing w:val="-3"/>
        </w:rPr>
        <w:t> </w:t>
      </w:r>
      <w:r>
        <w:rPr/>
        <w:t>calendar Ayes: Chair Kious, Vice-Chair Coler, Commissioners Lucan, Murray, Savel</w:t>
      </w:r>
    </w:p>
    <w:p>
      <w:pPr>
        <w:pStyle w:val="BodyText"/>
        <w:tabs>
          <w:tab w:pos="880" w:val="left" w:leader="none"/>
        </w:tabs>
        <w:ind w:left="160" w:right="8301"/>
      </w:pPr>
      <w:r>
        <w:rPr>
          <w:spacing w:val="-2"/>
        </w:rPr>
        <w:t>Nays:</w:t>
      </w:r>
      <w:r>
        <w:rPr/>
        <w:tab/>
      </w:r>
      <w:r>
        <w:rPr>
          <w:spacing w:val="-4"/>
        </w:rPr>
        <w:t>None </w:t>
      </w:r>
      <w:r>
        <w:rPr/>
        <w:t>Abstain:</w:t>
      </w:r>
      <w:r>
        <w:rPr>
          <w:spacing w:val="-14"/>
        </w:rPr>
        <w:t> </w:t>
      </w:r>
      <w:r>
        <w:rPr/>
        <w:t>None</w:t>
      </w:r>
    </w:p>
    <w:p>
      <w:pPr>
        <w:pStyle w:val="BodyText"/>
        <w:spacing w:line="230" w:lineRule="exact"/>
        <w:ind w:left="160"/>
      </w:pPr>
      <w:r>
        <w:rPr/>
        <w:t>Absent:</w:t>
      </w:r>
      <w:r>
        <w:rPr>
          <w:spacing w:val="-5"/>
        </w:rPr>
        <w:t> </w:t>
      </w:r>
      <w:r>
        <w:rPr/>
        <w:t>Burdo,</w:t>
      </w:r>
      <w:r>
        <w:rPr>
          <w:spacing w:val="-5"/>
        </w:rPr>
        <w:t> </w:t>
      </w:r>
      <w:r>
        <w:rPr>
          <w:spacing w:val="-2"/>
        </w:rPr>
        <w:t>Rodoni</w:t>
      </w:r>
    </w:p>
    <w:p>
      <w:pPr>
        <w:pStyle w:val="BodyText"/>
        <w:ind w:left="160"/>
      </w:pPr>
      <w:r>
        <w:rPr/>
        <w:t>Motion</w:t>
      </w:r>
      <w:r>
        <w:rPr>
          <w:spacing w:val="-7"/>
        </w:rPr>
        <w:t> </w:t>
      </w:r>
      <w:r>
        <w:rPr/>
        <w:t>approved</w:t>
      </w:r>
      <w:r>
        <w:rPr>
          <w:spacing w:val="-6"/>
        </w:rPr>
        <w:t> </w:t>
      </w:r>
      <w:r>
        <w:rPr>
          <w:spacing w:val="-2"/>
        </w:rPr>
        <w:t>unanimously.</w:t>
      </w:r>
    </w:p>
    <w:p>
      <w:pPr>
        <w:pStyle w:val="BodyText"/>
      </w:pPr>
    </w:p>
    <w:p>
      <w:pPr>
        <w:pStyle w:val="Heading1"/>
      </w:pPr>
      <w:r>
        <w:rPr>
          <w:color w:val="365F91"/>
        </w:rPr>
        <w:t>PUBLIC</w:t>
      </w:r>
      <w:r>
        <w:rPr>
          <w:color w:val="365F91"/>
          <w:spacing w:val="-3"/>
        </w:rPr>
        <w:t> </w:t>
      </w:r>
      <w:r>
        <w:rPr>
          <w:color w:val="365F91"/>
        </w:rPr>
        <w:t>HEARING</w:t>
      </w:r>
      <w:r>
        <w:rPr>
          <w:color w:val="365F91"/>
          <w:spacing w:val="-2"/>
        </w:rPr>
        <w:t> ITEMS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160" w:right="315" w:firstLine="0"/>
        <w:jc w:val="both"/>
        <w:rPr>
          <w:sz w:val="20"/>
          <w:u w:val="single"/>
        </w:rPr>
      </w:pPr>
      <w:r>
        <w:rPr>
          <w:spacing w:val="80"/>
          <w:sz w:val="20"/>
          <w:u w:val="single"/>
        </w:rPr>
        <w:t> </w:t>
      </w:r>
      <w:r>
        <w:rPr>
          <w:sz w:val="20"/>
          <w:u w:val="single"/>
        </w:rPr>
        <w:t>Presentation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Golden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Gate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Corridor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Region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Municipal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Service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Review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Public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Draft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(Information</w:t>
      </w:r>
      <w:r>
        <w:rPr>
          <w:sz w:val="20"/>
          <w:u w:val="none"/>
        </w:rPr>
        <w:t> </w:t>
      </w:r>
      <w:r>
        <w:rPr>
          <w:spacing w:val="-2"/>
          <w:sz w:val="20"/>
          <w:u w:val="single"/>
        </w:rPr>
        <w:t>Only)</w:t>
      </w:r>
    </w:p>
    <w:p>
      <w:pPr>
        <w:pStyle w:val="BodyText"/>
        <w:spacing w:before="1"/>
        <w:ind w:left="160" w:right="197"/>
        <w:jc w:val="both"/>
      </w:pPr>
      <w:r>
        <w:rPr/>
        <w:t>Deputy</w:t>
      </w:r>
      <w:r>
        <w:rPr>
          <w:spacing w:val="-13"/>
        </w:rPr>
        <w:t> </w:t>
      </w:r>
      <w:r>
        <w:rPr/>
        <w:t>Executive</w:t>
      </w:r>
      <w:r>
        <w:rPr>
          <w:spacing w:val="-12"/>
        </w:rPr>
        <w:t> </w:t>
      </w:r>
      <w:r>
        <w:rPr/>
        <w:t>Officer</w:t>
      </w:r>
      <w:r>
        <w:rPr>
          <w:spacing w:val="-12"/>
        </w:rPr>
        <w:t> </w:t>
      </w:r>
      <w:r>
        <w:rPr/>
        <w:t>Seibel</w:t>
      </w:r>
      <w:r>
        <w:rPr>
          <w:spacing w:val="-13"/>
        </w:rPr>
        <w:t> </w:t>
      </w:r>
      <w:r>
        <w:rPr/>
        <w:t>presented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Golden</w:t>
      </w:r>
      <w:r>
        <w:rPr>
          <w:spacing w:val="-12"/>
        </w:rPr>
        <w:t> </w:t>
      </w:r>
      <w:r>
        <w:rPr/>
        <w:t>Gate</w:t>
      </w:r>
      <w:r>
        <w:rPr>
          <w:spacing w:val="-13"/>
        </w:rPr>
        <w:t> </w:t>
      </w:r>
      <w:r>
        <w:rPr/>
        <w:t>Corridor</w:t>
      </w:r>
      <w:r>
        <w:rPr>
          <w:spacing w:val="-12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Service</w:t>
      </w:r>
      <w:r>
        <w:rPr>
          <w:spacing w:val="-12"/>
        </w:rPr>
        <w:t> </w:t>
      </w:r>
      <w:r>
        <w:rPr/>
        <w:t>Review,</w:t>
      </w:r>
      <w:r>
        <w:rPr>
          <w:spacing w:val="-12"/>
        </w:rPr>
        <w:t> </w:t>
      </w:r>
      <w:r>
        <w:rPr/>
        <w:t>stating</w:t>
      </w:r>
      <w:r>
        <w:rPr>
          <w:spacing w:val="-12"/>
        </w:rPr>
        <w:t> </w:t>
      </w:r>
      <w:r>
        <w:rPr/>
        <w:t>that he was adding a bit extra background information on municipal service reviews as the Commission had a number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members.</w:t>
      </w:r>
      <w:r>
        <w:rPr>
          <w:spacing w:val="33"/>
        </w:rPr>
        <w:t> </w:t>
      </w:r>
      <w:r>
        <w:rPr/>
        <w:t>DEO</w:t>
      </w:r>
      <w:r>
        <w:rPr>
          <w:spacing w:val="-11"/>
        </w:rPr>
        <w:t> </w:t>
      </w:r>
      <w:r>
        <w:rPr/>
        <w:t>Seibel</w:t>
      </w:r>
      <w:r>
        <w:rPr>
          <w:spacing w:val="-11"/>
        </w:rPr>
        <w:t> </w:t>
      </w:r>
      <w:r>
        <w:rPr/>
        <w:t>stated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members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public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involved</w:t>
      </w:r>
      <w:r>
        <w:rPr>
          <w:spacing w:val="-12"/>
        </w:rPr>
        <w:t> </w:t>
      </w:r>
      <w:r>
        <w:rPr/>
        <w:t>agencies had submitted any written comments yet, while one Commissioner had submitted primarily language edit </w:t>
      </w:r>
      <w:r>
        <w:rPr>
          <w:spacing w:val="-2"/>
        </w:rPr>
        <w:t>comments.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60" w:right="196"/>
        <w:jc w:val="both"/>
      </w:pPr>
      <w:r>
        <w:rPr/>
        <w:t>Vice-Chair Coler commented that while the document states (and prior documents have echoed) that the municipalities</w:t>
      </w:r>
      <w:r>
        <w:rPr>
          <w:spacing w:val="-5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built</w:t>
      </w:r>
      <w:r>
        <w:rPr>
          <w:spacing w:val="-4"/>
        </w:rPr>
        <w:t> </w:t>
      </w:r>
      <w:r>
        <w:rPr/>
        <w:t>out,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RHNA data.</w:t>
      </w:r>
      <w:r>
        <w:rPr>
          <w:spacing w:val="40"/>
        </w:rPr>
        <w:t> </w:t>
      </w:r>
      <w:r>
        <w:rPr/>
        <w:t>DEO</w:t>
      </w:r>
      <w:r>
        <w:rPr>
          <w:spacing w:val="-8"/>
        </w:rPr>
        <w:t> </w:t>
      </w:r>
      <w:r>
        <w:rPr/>
        <w:t>Seibel</w:t>
      </w:r>
      <w:r>
        <w:rPr>
          <w:spacing w:val="-7"/>
        </w:rPr>
        <w:t> </w:t>
      </w:r>
      <w:r>
        <w:rPr/>
        <w:t>responded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while</w:t>
      </w:r>
      <w:r>
        <w:rPr>
          <w:spacing w:val="-9"/>
        </w:rPr>
        <w:t> </w:t>
      </w:r>
      <w:r>
        <w:rPr/>
        <w:t>unsure</w:t>
      </w:r>
      <w:r>
        <w:rPr>
          <w:spacing w:val="-8"/>
        </w:rPr>
        <w:t> </w:t>
      </w:r>
      <w:r>
        <w:rPr/>
        <w:t>without</w:t>
      </w:r>
      <w:r>
        <w:rPr>
          <w:spacing w:val="-8"/>
        </w:rPr>
        <w:t> </w:t>
      </w:r>
      <w:r>
        <w:rPr/>
        <w:t>looking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language</w:t>
      </w:r>
      <w:r>
        <w:rPr>
          <w:spacing w:val="-9"/>
        </w:rPr>
        <w:t> </w:t>
      </w:r>
      <w:r>
        <w:rPr/>
        <w:t>directly,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typically</w:t>
      </w:r>
      <w:r>
        <w:rPr>
          <w:spacing w:val="-8"/>
        </w:rPr>
        <w:t> </w:t>
      </w:r>
      <w:r>
        <w:rPr/>
        <w:t>stated 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municipalities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designated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built</w:t>
      </w:r>
      <w:r>
        <w:rPr>
          <w:spacing w:val="-3"/>
        </w:rPr>
        <w:t> </w:t>
      </w:r>
      <w:r>
        <w:rPr/>
        <w:t>out,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built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 the currently adopted zoning standards, which is the case for the two municipalities encompassed within this municipal service review.</w:t>
      </w:r>
    </w:p>
    <w:p>
      <w:pPr>
        <w:pStyle w:val="BodyText"/>
        <w:spacing w:before="1"/>
      </w:pPr>
    </w:p>
    <w:p>
      <w:pPr>
        <w:pStyle w:val="BodyText"/>
        <w:ind w:left="160" w:right="196"/>
        <w:jc w:val="both"/>
      </w:pPr>
      <w:r>
        <w:rPr/>
        <w:t>Commissioner</w:t>
      </w:r>
      <w:r>
        <w:rPr>
          <w:spacing w:val="-1"/>
        </w:rPr>
        <w:t> </w:t>
      </w:r>
      <w:r>
        <w:rPr/>
        <w:t>Lucan</w:t>
      </w:r>
      <w:r>
        <w:rPr>
          <w:spacing w:val="-3"/>
        </w:rPr>
        <w:t> </w:t>
      </w:r>
      <w:r>
        <w:rPr/>
        <w:t>asked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often</w:t>
      </w:r>
      <w:r>
        <w:rPr>
          <w:spacing w:val="-2"/>
        </w:rPr>
        <w:t> </w:t>
      </w:r>
      <w:r>
        <w:rPr/>
        <w:t>jurisdictions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presentation</w:t>
      </w:r>
      <w:r>
        <w:rPr>
          <w:spacing w:val="-2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boards.</w:t>
      </w:r>
      <w:r>
        <w:rPr>
          <w:spacing w:val="40"/>
        </w:rPr>
        <w:t> </w:t>
      </w:r>
      <w:r>
        <w:rPr/>
        <w:t>EO Fried explained the outreach process prior to and during the MSR process and that there have only been a handful of requests for direct presentations in the past.</w:t>
      </w:r>
      <w:r>
        <w:rPr>
          <w:spacing w:val="40"/>
        </w:rPr>
        <w:t> </w:t>
      </w:r>
      <w:r>
        <w:rPr/>
        <w:t>Commissioner Lucan followed up by asking if MCCSD had requested a presentation and EO Fried informed him that they</w:t>
      </w:r>
      <w:r>
        <w:rPr>
          <w:spacing w:val="-1"/>
        </w:rPr>
        <w:t> </w:t>
      </w:r>
      <w:r>
        <w:rPr/>
        <w:t>had not but that he was more than willing to do that upon request.</w:t>
      </w:r>
      <w:r>
        <w:rPr>
          <w:spacing w:val="40"/>
        </w:rPr>
        <w:t> </w:t>
      </w:r>
      <w:r>
        <w:rPr/>
        <w:t>Commissioner Lucan added one final question regarding the Richardson</w:t>
      </w:r>
      <w:r>
        <w:rPr>
          <w:spacing w:val="-9"/>
        </w:rPr>
        <w:t> </w:t>
      </w:r>
      <w:r>
        <w:rPr/>
        <w:t>Bay</w:t>
      </w:r>
      <w:r>
        <w:rPr>
          <w:spacing w:val="-9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whether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agency</w:t>
      </w:r>
      <w:r>
        <w:rPr>
          <w:spacing w:val="-9"/>
        </w:rPr>
        <w:t> </w:t>
      </w:r>
      <w:r>
        <w:rPr/>
        <w:t>would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getting</w:t>
      </w:r>
      <w:r>
        <w:rPr>
          <w:spacing w:val="-10"/>
        </w:rPr>
        <w:t> </w:t>
      </w:r>
      <w:r>
        <w:rPr/>
        <w:t>reviewed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LAFCo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which</w:t>
      </w:r>
      <w:r>
        <w:rPr>
          <w:spacing w:val="-8"/>
        </w:rPr>
        <w:t> </w:t>
      </w:r>
      <w:r>
        <w:rPr/>
        <w:t>EO</w:t>
      </w:r>
      <w:r>
        <w:rPr>
          <w:spacing w:val="-9"/>
        </w:rPr>
        <w:t> </w:t>
      </w:r>
      <w:r>
        <w:rPr/>
        <w:t>Fried explained</w:t>
      </w:r>
      <w:r>
        <w:rPr>
          <w:spacing w:val="-6"/>
        </w:rPr>
        <w:t> </w:t>
      </w:r>
      <w:r>
        <w:rPr/>
        <w:t>that,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JPA,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Richardson</w:t>
      </w:r>
      <w:r>
        <w:rPr>
          <w:spacing w:val="-7"/>
        </w:rPr>
        <w:t> </w:t>
      </w:r>
      <w:r>
        <w:rPr/>
        <w:t>Bay</w:t>
      </w:r>
      <w:r>
        <w:rPr>
          <w:spacing w:val="-7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would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purview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LAFCo’s</w:t>
      </w:r>
      <w:r>
        <w:rPr>
          <w:spacing w:val="-6"/>
        </w:rPr>
        <w:t> </w:t>
      </w:r>
      <w:r>
        <w:rPr/>
        <w:t>review. Chair</w:t>
      </w:r>
      <w:r>
        <w:rPr>
          <w:spacing w:val="-6"/>
        </w:rPr>
        <w:t> </w:t>
      </w:r>
      <w:r>
        <w:rPr/>
        <w:t>Kious</w:t>
      </w:r>
      <w:r>
        <w:rPr>
          <w:spacing w:val="-6"/>
        </w:rPr>
        <w:t> </w:t>
      </w:r>
      <w:r>
        <w:rPr/>
        <w:t>added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years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he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LAFCo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MCCSD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never</w:t>
      </w:r>
      <w:r>
        <w:rPr>
          <w:spacing w:val="-6"/>
        </w:rPr>
        <w:t> </w:t>
      </w:r>
      <w:r>
        <w:rPr/>
        <w:t>requested any sort of meeting or presentation from LAFCo despite having offered.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 w:right="196"/>
        <w:jc w:val="both"/>
      </w:pPr>
      <w:r>
        <w:rPr/>
        <w:t>Alternate Commissioner Moody offered a comment that down the road a template of some sort should be designed to look at housing deficiencies and service deficiencies related to mandated housing additions throughout the county.</w:t>
      </w:r>
    </w:p>
    <w:p>
      <w:pPr>
        <w:pStyle w:val="BodyText"/>
      </w:pPr>
    </w:p>
    <w:p>
      <w:pPr>
        <w:pStyle w:val="BodyText"/>
        <w:ind w:left="160"/>
        <w:jc w:val="both"/>
      </w:pPr>
      <w:r>
        <w:rPr/>
        <w:t>Commissioner</w:t>
      </w:r>
      <w:r>
        <w:rPr>
          <w:spacing w:val="23"/>
        </w:rPr>
        <w:t> </w:t>
      </w:r>
      <w:r>
        <w:rPr/>
        <w:t>Murray</w:t>
      </w:r>
      <w:r>
        <w:rPr>
          <w:spacing w:val="23"/>
        </w:rPr>
        <w:t> </w:t>
      </w:r>
      <w:r>
        <w:rPr/>
        <w:t>requested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reference/link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independent</w:t>
      </w:r>
      <w:r>
        <w:rPr>
          <w:spacing w:val="26"/>
        </w:rPr>
        <w:t> </w:t>
      </w:r>
      <w:r>
        <w:rPr/>
        <w:t>consultant’s</w:t>
      </w:r>
      <w:r>
        <w:rPr>
          <w:spacing w:val="25"/>
        </w:rPr>
        <w:t> </w:t>
      </w:r>
      <w:r>
        <w:rPr/>
        <w:t>report</w:t>
      </w:r>
      <w:r>
        <w:rPr>
          <w:spacing w:val="25"/>
        </w:rPr>
        <w:t> </w:t>
      </w:r>
      <w:r>
        <w:rPr/>
        <w:t>on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City</w:t>
      </w:r>
      <w:r>
        <w:rPr>
          <w:spacing w:val="25"/>
        </w:rPr>
        <w:t> </w:t>
      </w:r>
      <w:r>
        <w:rPr>
          <w:spacing w:val="-5"/>
        </w:rPr>
        <w:t>of</w:t>
      </w:r>
    </w:p>
    <w:p>
      <w:pPr>
        <w:pStyle w:val="BodyText"/>
        <w:spacing w:before="1"/>
        <w:ind w:left="160"/>
        <w:jc w:val="both"/>
      </w:pPr>
      <w:r>
        <w:rPr/>
        <w:t>Sausalito/SMCSD</w:t>
      </w:r>
      <w:r>
        <w:rPr>
          <w:spacing w:val="-7"/>
        </w:rPr>
        <w:t> </w:t>
      </w:r>
      <w:r>
        <w:rPr/>
        <w:t>consolidation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some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context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2"/>
        </w:rPr>
        <w:t>item.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/>
        <w:jc w:val="both"/>
      </w:pPr>
      <w:r>
        <w:rPr/>
        <w:t>Chair</w:t>
      </w:r>
      <w:r>
        <w:rPr>
          <w:spacing w:val="-13"/>
        </w:rPr>
        <w:t> </w:t>
      </w:r>
      <w:r>
        <w:rPr/>
        <w:t>Kious</w:t>
      </w:r>
      <w:r>
        <w:rPr>
          <w:spacing w:val="-12"/>
        </w:rPr>
        <w:t> </w:t>
      </w:r>
      <w:r>
        <w:rPr/>
        <w:t>opened</w:t>
      </w:r>
      <w:r>
        <w:rPr>
          <w:spacing w:val="-13"/>
        </w:rPr>
        <w:t> </w:t>
      </w:r>
      <w:r>
        <w:rPr/>
        <w:t>up</w:t>
      </w:r>
      <w:r>
        <w:rPr>
          <w:spacing w:val="-12"/>
        </w:rPr>
        <w:t> </w:t>
      </w:r>
      <w:r>
        <w:rPr/>
        <w:t>public</w:t>
      </w:r>
      <w:r>
        <w:rPr>
          <w:spacing w:val="-11"/>
        </w:rPr>
        <w:t> </w:t>
      </w:r>
      <w:r>
        <w:rPr/>
        <w:t>comment.</w:t>
      </w:r>
      <w:r>
        <w:rPr>
          <w:spacing w:val="-13"/>
        </w:rPr>
        <w:t> </w:t>
      </w:r>
      <w:r>
        <w:rPr/>
        <w:t>Recognizing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hands</w:t>
      </w:r>
      <w:r>
        <w:rPr>
          <w:spacing w:val="-12"/>
        </w:rPr>
        <w:t> </w:t>
      </w:r>
      <w:r>
        <w:rPr/>
        <w:t>raised,</w:t>
      </w:r>
      <w:r>
        <w:rPr>
          <w:spacing w:val="-12"/>
        </w:rPr>
        <w:t> </w:t>
      </w:r>
      <w:r>
        <w:rPr/>
        <w:t>Chair</w:t>
      </w:r>
      <w:r>
        <w:rPr>
          <w:spacing w:val="-12"/>
        </w:rPr>
        <w:t> </w:t>
      </w:r>
      <w:r>
        <w:rPr/>
        <w:t>Kious</w:t>
      </w:r>
      <w:r>
        <w:rPr>
          <w:spacing w:val="-11"/>
        </w:rPr>
        <w:t> </w:t>
      </w:r>
      <w:r>
        <w:rPr/>
        <w:t>closed</w:t>
      </w:r>
      <w:r>
        <w:rPr>
          <w:spacing w:val="-12"/>
        </w:rPr>
        <w:t> </w:t>
      </w:r>
      <w:r>
        <w:rPr/>
        <w:t>public</w:t>
      </w:r>
      <w:r>
        <w:rPr>
          <w:spacing w:val="-12"/>
        </w:rPr>
        <w:t> </w:t>
      </w:r>
      <w:r>
        <w:rPr>
          <w:spacing w:val="-2"/>
        </w:rPr>
        <w:t>comment.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 w:right="196"/>
        <w:jc w:val="both"/>
      </w:pPr>
      <w:r>
        <w:rPr/>
        <w:t>Approved:</w:t>
      </w:r>
      <w:r>
        <w:rPr>
          <w:spacing w:val="40"/>
        </w:rPr>
        <w:t> </w:t>
      </w:r>
      <w:r>
        <w:rPr/>
        <w:t>M/S by Vice-Chair Coler and Commissioner Murray to continue Item 4 to the April 6, 2023 </w:t>
      </w:r>
      <w:r>
        <w:rPr>
          <w:spacing w:val="-2"/>
        </w:rPr>
        <w:t>meeting.</w:t>
      </w:r>
    </w:p>
    <w:p>
      <w:pPr>
        <w:pStyle w:val="BodyText"/>
      </w:pPr>
    </w:p>
    <w:p>
      <w:pPr>
        <w:pStyle w:val="BodyText"/>
        <w:tabs>
          <w:tab w:pos="880" w:val="left" w:leader="none"/>
        </w:tabs>
        <w:spacing w:before="1"/>
        <w:ind w:left="160" w:right="2309"/>
      </w:pPr>
      <w:r>
        <w:rPr/>
        <w:t>Ayes:</w:t>
      </w:r>
      <w:r>
        <w:rPr>
          <w:spacing w:val="-5"/>
        </w:rPr>
        <w:t> </w:t>
      </w:r>
      <w:r>
        <w:rPr/>
        <w:t>Chair</w:t>
      </w:r>
      <w:r>
        <w:rPr>
          <w:spacing w:val="-4"/>
        </w:rPr>
        <w:t> </w:t>
      </w:r>
      <w:r>
        <w:rPr/>
        <w:t>Kious,</w:t>
      </w:r>
      <w:r>
        <w:rPr>
          <w:spacing w:val="-5"/>
        </w:rPr>
        <w:t> </w:t>
      </w:r>
      <w:r>
        <w:rPr/>
        <w:t>Vice-Chair</w:t>
      </w:r>
      <w:r>
        <w:rPr>
          <w:spacing w:val="-4"/>
        </w:rPr>
        <w:t> </w:t>
      </w:r>
      <w:r>
        <w:rPr/>
        <w:t>Coler,</w:t>
      </w:r>
      <w:r>
        <w:rPr>
          <w:spacing w:val="-5"/>
        </w:rPr>
        <w:t> </w:t>
      </w:r>
      <w:r>
        <w:rPr/>
        <w:t>Commissioners</w:t>
      </w:r>
      <w:r>
        <w:rPr>
          <w:spacing w:val="-5"/>
        </w:rPr>
        <w:t> </w:t>
      </w:r>
      <w:r>
        <w:rPr/>
        <w:t>Lucan,</w:t>
      </w:r>
      <w:r>
        <w:rPr>
          <w:spacing w:val="-5"/>
        </w:rPr>
        <w:t> </w:t>
      </w:r>
      <w:r>
        <w:rPr/>
        <w:t>Murray,</w:t>
      </w:r>
      <w:r>
        <w:rPr>
          <w:spacing w:val="-5"/>
        </w:rPr>
        <w:t> </w:t>
      </w:r>
      <w:r>
        <w:rPr/>
        <w:t>Burdo,</w:t>
      </w:r>
      <w:r>
        <w:rPr>
          <w:spacing w:val="-4"/>
        </w:rPr>
        <w:t> </w:t>
      </w:r>
      <w:r>
        <w:rPr/>
        <w:t>Savel </w:t>
      </w:r>
      <w:r>
        <w:rPr>
          <w:spacing w:val="-2"/>
        </w:rPr>
        <w:t>Nays:</w:t>
      </w:r>
      <w:r>
        <w:rPr/>
        <w:tab/>
      </w:r>
      <w:r>
        <w:rPr>
          <w:spacing w:val="-4"/>
        </w:rPr>
        <w:t>None</w:t>
      </w:r>
    </w:p>
    <w:p>
      <w:pPr>
        <w:spacing w:after="0"/>
        <w:sectPr>
          <w:headerReference w:type="default" r:id="rId6"/>
          <w:pgSz w:w="12240" w:h="15840"/>
          <w:pgMar w:header="546" w:footer="0" w:top="1080" w:bottom="280" w:left="1280" w:right="1240"/>
          <w:pgNumType w:start="2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4"/>
        <w:ind w:left="160" w:right="8186"/>
      </w:pPr>
      <w:r>
        <w:rPr/>
        <w:t>Abstain: None Absent:</w:t>
      </w:r>
      <w:r>
        <w:rPr>
          <w:spacing w:val="-14"/>
        </w:rPr>
        <w:t> </w:t>
      </w:r>
      <w:r>
        <w:rPr/>
        <w:t>Rodoni</w:t>
      </w:r>
    </w:p>
    <w:p>
      <w:pPr>
        <w:pStyle w:val="BodyText"/>
        <w:spacing w:line="230" w:lineRule="exact"/>
        <w:ind w:left="160"/>
      </w:pPr>
      <w:r>
        <w:rPr/>
        <w:t>Motion</w:t>
      </w:r>
      <w:r>
        <w:rPr>
          <w:spacing w:val="-7"/>
        </w:rPr>
        <w:t> </w:t>
      </w:r>
      <w:r>
        <w:rPr/>
        <w:t>approved</w:t>
      </w:r>
      <w:r>
        <w:rPr>
          <w:spacing w:val="-5"/>
        </w:rPr>
        <w:t> </w:t>
      </w:r>
      <w:r>
        <w:rPr>
          <w:spacing w:val="-2"/>
        </w:rPr>
        <w:t>unanimously.</w:t>
      </w:r>
    </w:p>
    <w:p>
      <w:pPr>
        <w:pStyle w:val="BodyText"/>
      </w:pPr>
    </w:p>
    <w:p>
      <w:pPr>
        <w:pStyle w:val="Heading1"/>
      </w:pPr>
      <w:r>
        <w:rPr>
          <w:color w:val="365F91"/>
        </w:rPr>
        <w:t>BUSINESS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ITEMS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9" w:right="0" w:hanging="449"/>
        <w:jc w:val="left"/>
        <w:rPr>
          <w:sz w:val="20"/>
          <w:u w:val="none"/>
        </w:rPr>
      </w:pPr>
      <w:r>
        <w:rPr>
          <w:sz w:val="20"/>
          <w:u w:val="single"/>
        </w:rPr>
        <w:t>Discussion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Return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In-Person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Commission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Meetings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Future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Location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Those</w:t>
      </w:r>
      <w:r>
        <w:rPr>
          <w:spacing w:val="-3"/>
          <w:sz w:val="20"/>
          <w:u w:val="single"/>
        </w:rPr>
        <w:t> </w:t>
      </w:r>
      <w:r>
        <w:rPr>
          <w:spacing w:val="-2"/>
          <w:sz w:val="20"/>
          <w:u w:val="single"/>
        </w:rPr>
        <w:t>Meetings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160" w:right="195"/>
        <w:jc w:val="both"/>
      </w:pPr>
      <w:r>
        <w:rPr/>
        <w:t>EO Fried explained that the emergency order allowing virtual public meetings was ending and that for the April meeting that the Commission would be required to meet in person.</w:t>
      </w:r>
      <w:r>
        <w:rPr>
          <w:spacing w:val="40"/>
        </w:rPr>
        <w:t> </w:t>
      </w:r>
      <w:r>
        <w:rPr/>
        <w:t>He began by asking the Commission their thoughts on offering a hybrid meeting type as opposed to just an in-person meeting. Chair Kious and Vice Chair Coler both offered the opinion that hybrid meetings were not necessary for LAFCo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members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rarely</w:t>
      </w:r>
      <w:r>
        <w:rPr>
          <w:spacing w:val="-8"/>
        </w:rPr>
        <w:t> </w:t>
      </w:r>
      <w:r>
        <w:rPr/>
        <w:t>attend</w:t>
      </w:r>
      <w:r>
        <w:rPr>
          <w:spacing w:val="-7"/>
        </w:rPr>
        <w:t> </w:t>
      </w:r>
      <w:r>
        <w:rPr/>
        <w:t>meetings.</w:t>
      </w:r>
      <w:r>
        <w:rPr>
          <w:spacing w:val="40"/>
        </w:rPr>
        <w:t> </w:t>
      </w:r>
      <w:r>
        <w:rPr/>
        <w:t>Commissioner</w:t>
      </w:r>
      <w:r>
        <w:rPr>
          <w:spacing w:val="-7"/>
        </w:rPr>
        <w:t> </w:t>
      </w:r>
      <w:r>
        <w:rPr/>
        <w:t>Burdo</w:t>
      </w:r>
      <w:r>
        <w:rPr>
          <w:spacing w:val="-7"/>
        </w:rPr>
        <w:t> </w:t>
      </w:r>
      <w:r>
        <w:rPr/>
        <w:t>agreed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sentiments while expressing a desire to be prepared should a hotly contested item arise down the road for the Commission to be nimble enough to figure out a remote option for that particular meeting.</w:t>
      </w:r>
    </w:p>
    <w:p>
      <w:pPr>
        <w:pStyle w:val="BodyText"/>
      </w:pPr>
    </w:p>
    <w:p>
      <w:pPr>
        <w:pStyle w:val="BodyText"/>
        <w:ind w:left="160" w:right="197"/>
        <w:jc w:val="both"/>
      </w:pPr>
      <w:r>
        <w:rPr/>
        <w:t>EO Fried then asked the Commission about their feelings on the physical meeting location for future meetings.</w:t>
      </w:r>
      <w:r>
        <w:rPr>
          <w:spacing w:val="40"/>
        </w:rPr>
        <w:t> </w:t>
      </w:r>
      <w:r>
        <w:rPr/>
        <w:t>He had recently identified the Marin Wildfire Prevention Authority meeting room in San Rafael 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April</w:t>
      </w:r>
      <w:r>
        <w:rPr>
          <w:spacing w:val="-4"/>
        </w:rPr>
        <w:t> </w:t>
      </w:r>
      <w:r>
        <w:rPr/>
        <w:t>meeting,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reevaluate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was suitable moving forward after that meeting.</w:t>
      </w:r>
      <w:r>
        <w:rPr>
          <w:spacing w:val="40"/>
        </w:rPr>
        <w:t> </w:t>
      </w:r>
      <w:r>
        <w:rPr/>
        <w:t>Chair Kious expressed concern regarding traffic issues given the</w:t>
      </w:r>
      <w:r>
        <w:rPr>
          <w:spacing w:val="-8"/>
        </w:rPr>
        <w:t> </w:t>
      </w:r>
      <w:r>
        <w:rPr/>
        <w:t>timing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meetings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location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Southern</w:t>
      </w:r>
      <w:r>
        <w:rPr>
          <w:spacing w:val="-8"/>
        </w:rPr>
        <w:t> </w:t>
      </w:r>
      <w:r>
        <w:rPr/>
        <w:t>Marin,</w:t>
      </w:r>
      <w:r>
        <w:rPr>
          <w:spacing w:val="-8"/>
        </w:rPr>
        <w:t> </w:t>
      </w:r>
      <w:r>
        <w:rPr/>
        <w:t>but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willing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try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location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April Meeting.</w:t>
      </w:r>
      <w:r>
        <w:rPr>
          <w:spacing w:val="40"/>
        </w:rPr>
        <w:t> </w:t>
      </w:r>
      <w:r>
        <w:rPr/>
        <w:t>Commissioner Coler added that, as a member of the MWPA, she is familiar with the meeting space and it offers a good amount of space should there be a higher number of members of the public attending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 also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Marin</w:t>
      </w:r>
      <w:r>
        <w:rPr>
          <w:spacing w:val="-1"/>
        </w:rPr>
        <w:t> </w:t>
      </w:r>
      <w:r>
        <w:rPr/>
        <w:t>TV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hybrid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necessary.</w:t>
      </w:r>
      <w:r>
        <w:rPr>
          <w:spacing w:val="40"/>
        </w:rPr>
        <w:t> </w:t>
      </w:r>
      <w:r>
        <w:rPr/>
        <w:t>Chair Kious concluded the topic discussion by saying that it seems like everyone is in agreement to give the location a try for the April meeting.</w:t>
      </w:r>
    </w:p>
    <w:p>
      <w:pPr>
        <w:pStyle w:val="BodyText"/>
      </w:pPr>
    </w:p>
    <w:p>
      <w:pPr>
        <w:pStyle w:val="BodyText"/>
        <w:ind w:left="160" w:right="196"/>
        <w:jc w:val="both"/>
      </w:pPr>
      <w:r>
        <w:rPr/>
        <w:t>Lastly,</w:t>
      </w:r>
      <w:r>
        <w:rPr>
          <w:spacing w:val="-8"/>
        </w:rPr>
        <w:t> </w:t>
      </w:r>
      <w:r>
        <w:rPr/>
        <w:t>EO</w:t>
      </w:r>
      <w:r>
        <w:rPr>
          <w:spacing w:val="-8"/>
        </w:rPr>
        <w:t> </w:t>
      </w:r>
      <w:r>
        <w:rPr/>
        <w:t>Fried</w:t>
      </w:r>
      <w:r>
        <w:rPr>
          <w:spacing w:val="-7"/>
        </w:rPr>
        <w:t> </w:t>
      </w:r>
      <w:r>
        <w:rPr/>
        <w:t>stated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traditionally</w:t>
      </w:r>
      <w:r>
        <w:rPr>
          <w:spacing w:val="-8"/>
        </w:rPr>
        <w:t> </w:t>
      </w:r>
      <w:r>
        <w:rPr/>
        <w:t>LAFCo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offered</w:t>
      </w:r>
      <w:r>
        <w:rPr>
          <w:spacing w:val="-9"/>
        </w:rPr>
        <w:t> </w:t>
      </w:r>
      <w:r>
        <w:rPr/>
        <w:t>Commissioners</w:t>
      </w:r>
      <w:r>
        <w:rPr>
          <w:spacing w:val="-8"/>
        </w:rPr>
        <w:t> </w:t>
      </w:r>
      <w:r>
        <w:rPr/>
        <w:t>pizza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salad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dinner</w:t>
      </w:r>
      <w:r>
        <w:rPr>
          <w:spacing w:val="-8"/>
        </w:rPr>
        <w:t> </w:t>
      </w:r>
      <w:r>
        <w:rPr/>
        <w:t>for physical meetings.</w:t>
      </w:r>
      <w:r>
        <w:rPr>
          <w:spacing w:val="40"/>
        </w:rPr>
        <w:t> </w:t>
      </w:r>
      <w:r>
        <w:rPr/>
        <w:t>Vice Chair Coler stated that she didn’t feel as though a full meal being supplied was necessary</w:t>
      </w:r>
      <w:r>
        <w:rPr>
          <w:spacing w:val="-8"/>
        </w:rPr>
        <w:t> </w:t>
      </w:r>
      <w:r>
        <w:rPr/>
        <w:t>but</w:t>
      </w:r>
      <w:r>
        <w:rPr>
          <w:spacing w:val="-8"/>
        </w:rPr>
        <w:t> </w:t>
      </w:r>
      <w:r>
        <w:rPr/>
        <w:t>snacks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drinks</w:t>
      </w:r>
      <w:r>
        <w:rPr>
          <w:spacing w:val="-8"/>
        </w:rPr>
        <w:t> </w:t>
      </w:r>
      <w:r>
        <w:rPr/>
        <w:t>could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provided.</w:t>
      </w:r>
      <w:r>
        <w:rPr>
          <w:spacing w:val="40"/>
        </w:rPr>
        <w:t> </w:t>
      </w:r>
      <w:r>
        <w:rPr/>
        <w:t>Chair</w:t>
      </w:r>
      <w:r>
        <w:rPr>
          <w:spacing w:val="-7"/>
        </w:rPr>
        <w:t> </w:t>
      </w:r>
      <w:r>
        <w:rPr/>
        <w:t>Kious</w:t>
      </w:r>
      <w:r>
        <w:rPr>
          <w:spacing w:val="-7"/>
        </w:rPr>
        <w:t> </w:t>
      </w:r>
      <w:r>
        <w:rPr/>
        <w:t>requested</w:t>
      </w:r>
      <w:r>
        <w:rPr>
          <w:spacing w:val="-8"/>
        </w:rPr>
        <w:t> </w:t>
      </w:r>
      <w:r>
        <w:rPr/>
        <w:t>that,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minimum,</w:t>
      </w:r>
      <w:r>
        <w:rPr>
          <w:spacing w:val="-8"/>
        </w:rPr>
        <w:t> </w:t>
      </w:r>
      <w:r>
        <w:rPr/>
        <w:t>cold</w:t>
      </w:r>
      <w:r>
        <w:rPr>
          <w:spacing w:val="-9"/>
        </w:rPr>
        <w:t> </w:t>
      </w:r>
      <w:r>
        <w:rPr/>
        <w:t>drinks and</w:t>
      </w:r>
      <w:r>
        <w:rPr>
          <w:spacing w:val="-11"/>
        </w:rPr>
        <w:t> </w:t>
      </w:r>
      <w:r>
        <w:rPr/>
        <w:t>some</w:t>
      </w:r>
      <w:r>
        <w:rPr>
          <w:spacing w:val="-12"/>
        </w:rPr>
        <w:t> </w:t>
      </w:r>
      <w:r>
        <w:rPr/>
        <w:t>type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snack</w:t>
      </w:r>
      <w:r>
        <w:rPr>
          <w:spacing w:val="-11"/>
        </w:rPr>
        <w:t> </w:t>
      </w:r>
      <w:r>
        <w:rPr/>
        <w:t>would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appreciated.</w:t>
      </w:r>
      <w:r>
        <w:rPr>
          <w:spacing w:val="34"/>
        </w:rPr>
        <w:t> </w:t>
      </w:r>
      <w:r>
        <w:rPr/>
        <w:t>Commissioner</w:t>
      </w:r>
      <w:r>
        <w:rPr>
          <w:spacing w:val="-11"/>
        </w:rPr>
        <w:t> </w:t>
      </w:r>
      <w:r>
        <w:rPr/>
        <w:t>Burdo</w:t>
      </w:r>
      <w:r>
        <w:rPr>
          <w:spacing w:val="-12"/>
        </w:rPr>
        <w:t> </w:t>
      </w:r>
      <w:r>
        <w:rPr/>
        <w:t>expressed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value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dinner</w:t>
      </w:r>
      <w:r>
        <w:rPr>
          <w:spacing w:val="-11"/>
        </w:rPr>
        <w:t> </w:t>
      </w:r>
      <w:r>
        <w:rPr/>
        <w:t>being provided holds for him as someone who typically comes straight to meetings from work and with many meetings running long, it is nice to have something to eat.</w:t>
      </w:r>
      <w:r>
        <w:rPr>
          <w:spacing w:val="40"/>
        </w:rPr>
        <w:t> </w:t>
      </w:r>
      <w:r>
        <w:rPr/>
        <w:t>Commissioner Lucan echoed Commissioner Burdo’s sentiments.</w:t>
      </w:r>
    </w:p>
    <w:p>
      <w:pPr>
        <w:pStyle w:val="BodyText"/>
      </w:pPr>
    </w:p>
    <w:p>
      <w:pPr>
        <w:pStyle w:val="BodyText"/>
        <w:ind w:left="160" w:right="198"/>
        <w:jc w:val="both"/>
      </w:pPr>
      <w:r>
        <w:rPr/>
        <w:t>Chair</w:t>
      </w:r>
      <w:r>
        <w:rPr>
          <w:spacing w:val="-2"/>
        </w:rPr>
        <w:t> </w:t>
      </w:r>
      <w:r>
        <w:rPr/>
        <w:t>Kious</w:t>
      </w:r>
      <w:r>
        <w:rPr>
          <w:spacing w:val="-1"/>
        </w:rPr>
        <w:t> </w:t>
      </w:r>
      <w:r>
        <w:rPr/>
        <w:t>asked</w:t>
      </w:r>
      <w:r>
        <w:rPr>
          <w:spacing w:val="-2"/>
        </w:rPr>
        <w:t> </w:t>
      </w:r>
      <w:r>
        <w:rPr/>
        <w:t>EO</w:t>
      </w:r>
      <w:r>
        <w:rPr>
          <w:spacing w:val="-2"/>
        </w:rPr>
        <w:t> </w:t>
      </w:r>
      <w:r>
        <w:rPr/>
        <w:t>Fried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operate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EO</w:t>
      </w:r>
      <w:r>
        <w:rPr>
          <w:spacing w:val="-2"/>
        </w:rPr>
        <w:t> </w:t>
      </w:r>
      <w:r>
        <w:rPr/>
        <w:t>Fried</w:t>
      </w:r>
      <w:r>
        <w:rPr>
          <w:spacing w:val="-2"/>
        </w:rPr>
        <w:t> </w:t>
      </w:r>
      <w:r>
        <w:rPr/>
        <w:t>confirmed that it was.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18" w:val="left" w:leader="none"/>
          <w:tab w:pos="520" w:val="left" w:leader="none"/>
        </w:tabs>
        <w:spacing w:line="240" w:lineRule="auto" w:before="1" w:after="0"/>
        <w:ind w:left="520" w:right="415" w:hanging="360"/>
        <w:jc w:val="left"/>
        <w:rPr>
          <w:sz w:val="20"/>
          <w:u w:val="none"/>
        </w:rPr>
      </w:pPr>
      <w:r>
        <w:rPr>
          <w:sz w:val="20"/>
          <w:u w:val="single"/>
        </w:rPr>
        <w:t>Discussion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Approval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Alternative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System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Marin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Map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Authorize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Executive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Officer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to</w:t>
      </w:r>
      <w:r>
        <w:rPr>
          <w:sz w:val="20"/>
          <w:u w:val="none"/>
        </w:rPr>
        <w:t> </w:t>
      </w:r>
      <w:r>
        <w:rPr>
          <w:sz w:val="20"/>
          <w:u w:val="single"/>
        </w:rPr>
        <w:t>Execute a Contract With Cinquini &amp; Passarino For Creation of New Mapping System.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160" w:right="295"/>
      </w:pPr>
      <w:r>
        <w:rPr/>
        <w:t>EO Fried presented to the Commission his findings after approval at the December meeting by the Commission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him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explore</w:t>
      </w:r>
      <w:r>
        <w:rPr>
          <w:spacing w:val="-3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options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Marin</w:t>
      </w:r>
      <w:r>
        <w:rPr>
          <w:spacing w:val="-3"/>
        </w:rPr>
        <w:t> </w:t>
      </w:r>
      <w:r>
        <w:rPr/>
        <w:t>Map.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identified</w:t>
      </w:r>
      <w:r>
        <w:rPr>
          <w:spacing w:val="-5"/>
        </w:rPr>
        <w:t> </w:t>
      </w:r>
      <w:r>
        <w:rPr/>
        <w:t>option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consulting firm of Cinquini &amp; Passarino with a new GiS mapping system for LAFCo being built for approximately</w:t>
      </w:r>
    </w:p>
    <w:p>
      <w:pPr>
        <w:pStyle w:val="BodyText"/>
        <w:ind w:left="160"/>
      </w:pPr>
      <w:r>
        <w:rPr/>
        <w:t>$13,000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significantly</w:t>
      </w:r>
      <w:r>
        <w:rPr>
          <w:spacing w:val="-5"/>
        </w:rPr>
        <w:t> </w:t>
      </w:r>
      <w:r>
        <w:rPr/>
        <w:t>lower</w:t>
      </w:r>
      <w:r>
        <w:rPr>
          <w:spacing w:val="-3"/>
        </w:rPr>
        <w:t> </w:t>
      </w:r>
      <w:r>
        <w:rPr/>
        <w:t>annual</w:t>
      </w:r>
      <w:r>
        <w:rPr>
          <w:spacing w:val="-5"/>
        </w:rPr>
        <w:t> </w:t>
      </w:r>
      <w:r>
        <w:rPr/>
        <w:t>cost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initial</w:t>
      </w:r>
      <w:r>
        <w:rPr>
          <w:spacing w:val="-3"/>
        </w:rPr>
        <w:t> </w:t>
      </w:r>
      <w:r>
        <w:rPr>
          <w:spacing w:val="-2"/>
        </w:rPr>
        <w:t>build.</w:t>
      </w:r>
    </w:p>
    <w:p>
      <w:pPr>
        <w:pStyle w:val="BodyText"/>
      </w:pPr>
    </w:p>
    <w:p>
      <w:pPr>
        <w:pStyle w:val="BodyText"/>
        <w:ind w:left="160" w:right="119"/>
      </w:pPr>
      <w:r>
        <w:rPr/>
        <w:t>Vice Chair Coler inquired about two of the items in the consultant’s proposal regarding data sharing with the</w:t>
      </w:r>
      <w:r>
        <w:rPr>
          <w:spacing w:val="-3"/>
        </w:rPr>
        <w:t> </w:t>
      </w:r>
      <w:r>
        <w:rPr/>
        <w:t>County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forward.</w:t>
      </w:r>
      <w:r>
        <w:rPr>
          <w:spacing w:val="40"/>
        </w:rPr>
        <w:t> </w:t>
      </w:r>
      <w:r>
        <w:rPr/>
        <w:t>EO</w:t>
      </w:r>
      <w:r>
        <w:rPr>
          <w:spacing w:val="-2"/>
        </w:rPr>
        <w:t> </w:t>
      </w:r>
      <w:r>
        <w:rPr/>
        <w:t>Fried</w:t>
      </w:r>
      <w:r>
        <w:rPr>
          <w:spacing w:val="-2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worked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between LAFCo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Marin</w:t>
      </w:r>
      <w:r>
        <w:rPr>
          <w:spacing w:val="-1"/>
        </w:rPr>
        <w:t> </w:t>
      </w:r>
      <w:r>
        <w:rPr/>
        <w:t>Map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1"/>
        </w:rPr>
        <w:t> </w:t>
      </w:r>
      <w:r>
        <w:rPr/>
        <w:t>forward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option.</w:t>
      </w:r>
      <w:r>
        <w:rPr>
          <w:spacing w:val="40"/>
        </w:rPr>
        <w:t> </w:t>
      </w:r>
      <w:r>
        <w:rPr/>
        <w:t>Commissioner Coler thanked EO Fried for his explanation and voiced her support for the move.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 w:right="295"/>
      </w:pPr>
      <w:r>
        <w:rPr/>
        <w:t>Commissioner</w:t>
      </w:r>
      <w:r>
        <w:rPr>
          <w:spacing w:val="-3"/>
        </w:rPr>
        <w:t> </w:t>
      </w:r>
      <w:r>
        <w:rPr/>
        <w:t>Savel</w:t>
      </w:r>
      <w:r>
        <w:rPr>
          <w:spacing w:val="-3"/>
        </w:rPr>
        <w:t> </w:t>
      </w:r>
      <w:r>
        <w:rPr/>
        <w:t>asked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updating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mapping</w:t>
      </w:r>
      <w:r>
        <w:rPr>
          <w:spacing w:val="-4"/>
        </w:rPr>
        <w:t> </w:t>
      </w:r>
      <w:r>
        <w:rPr/>
        <w:t>system. EO Fried explained that there are multiple options for on-call editing that would be determined as the option progresses.</w:t>
      </w:r>
    </w:p>
    <w:p>
      <w:pPr>
        <w:spacing w:after="0"/>
        <w:sectPr>
          <w:pgSz w:w="12240" w:h="15840"/>
          <w:pgMar w:header="546" w:footer="0" w:top="1080" w:bottom="280" w:left="1280" w:right="1240"/>
        </w:sectPr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4"/>
        <w:ind w:left="160" w:right="604"/>
      </w:pPr>
      <w:r>
        <w:rPr/>
        <w:t>Chair</w:t>
      </w:r>
      <w:r>
        <w:rPr>
          <w:spacing w:val="-3"/>
        </w:rPr>
        <w:t> </w:t>
      </w:r>
      <w:r>
        <w:rPr/>
        <w:t>Kious</w:t>
      </w:r>
      <w:r>
        <w:rPr>
          <w:spacing w:val="-3"/>
        </w:rPr>
        <w:t> </w:t>
      </w:r>
      <w:r>
        <w:rPr/>
        <w:t>opened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comment.</w:t>
      </w:r>
      <w:r>
        <w:rPr>
          <w:spacing w:val="-4"/>
        </w:rPr>
        <w:t> </w:t>
      </w:r>
      <w:r>
        <w:rPr/>
        <w:t>Recognizing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hands</w:t>
      </w:r>
      <w:r>
        <w:rPr>
          <w:spacing w:val="-3"/>
        </w:rPr>
        <w:t> </w:t>
      </w:r>
      <w:r>
        <w:rPr/>
        <w:t>raised,</w:t>
      </w:r>
      <w:r>
        <w:rPr>
          <w:spacing w:val="-4"/>
        </w:rPr>
        <w:t> </w:t>
      </w:r>
      <w:r>
        <w:rPr/>
        <w:t>Chair</w:t>
      </w:r>
      <w:r>
        <w:rPr>
          <w:spacing w:val="-3"/>
        </w:rPr>
        <w:t> </w:t>
      </w:r>
      <w:r>
        <w:rPr/>
        <w:t>Kious</w:t>
      </w:r>
      <w:r>
        <w:rPr>
          <w:spacing w:val="-3"/>
        </w:rPr>
        <w:t> </w:t>
      </w:r>
      <w:r>
        <w:rPr/>
        <w:t>closed</w:t>
      </w:r>
      <w:r>
        <w:rPr>
          <w:spacing w:val="-3"/>
        </w:rPr>
        <w:t> </w:t>
      </w:r>
      <w:r>
        <w:rPr/>
        <w:t>public </w:t>
      </w:r>
      <w:r>
        <w:rPr>
          <w:spacing w:val="-2"/>
        </w:rPr>
        <w:t>comment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 w:right="199"/>
        <w:jc w:val="both"/>
      </w:pPr>
      <w:r>
        <w:rPr/>
        <w:t>Approved:</w:t>
      </w:r>
      <w:r>
        <w:rPr>
          <w:spacing w:val="80"/>
        </w:rPr>
        <w:t> </w:t>
      </w:r>
      <w:r>
        <w:rPr/>
        <w:t>M/S by Commissioner Burdo and Vice Chair Coler authorize staff to enter into an agreement with Cinquini</w:t>
      </w:r>
      <w:r>
        <w:rPr>
          <w:spacing w:val="-1"/>
        </w:rPr>
        <w:t> </w:t>
      </w:r>
      <w:r>
        <w:rPr/>
        <w:t>&amp; Passarino to create the</w:t>
      </w:r>
      <w:r>
        <w:rPr>
          <w:spacing w:val="-1"/>
        </w:rPr>
        <w:t> </w:t>
      </w:r>
      <w:r>
        <w:rPr/>
        <w:t>online map system and work with</w:t>
      </w:r>
      <w:r>
        <w:rPr>
          <w:spacing w:val="-1"/>
        </w:rPr>
        <w:t> </w:t>
      </w:r>
      <w:r>
        <w:rPr/>
        <w:t>Marin Map and MGSA to create this new system.</w:t>
      </w:r>
    </w:p>
    <w:p>
      <w:pPr>
        <w:pStyle w:val="BodyText"/>
        <w:spacing w:before="1"/>
      </w:pPr>
    </w:p>
    <w:p>
      <w:pPr>
        <w:pStyle w:val="BodyText"/>
        <w:tabs>
          <w:tab w:pos="880" w:val="left" w:leader="none"/>
        </w:tabs>
        <w:ind w:left="160" w:right="2309"/>
      </w:pPr>
      <w:r>
        <w:rPr/>
        <w:t>Ayes:</w:t>
      </w:r>
      <w:r>
        <w:rPr>
          <w:spacing w:val="-5"/>
        </w:rPr>
        <w:t> </w:t>
      </w:r>
      <w:r>
        <w:rPr/>
        <w:t>Chair</w:t>
      </w:r>
      <w:r>
        <w:rPr>
          <w:spacing w:val="-4"/>
        </w:rPr>
        <w:t> </w:t>
      </w:r>
      <w:r>
        <w:rPr/>
        <w:t>Kious,</w:t>
      </w:r>
      <w:r>
        <w:rPr>
          <w:spacing w:val="-5"/>
        </w:rPr>
        <w:t> </w:t>
      </w:r>
      <w:r>
        <w:rPr/>
        <w:t>Vice-Chair</w:t>
      </w:r>
      <w:r>
        <w:rPr>
          <w:spacing w:val="-4"/>
        </w:rPr>
        <w:t> </w:t>
      </w:r>
      <w:r>
        <w:rPr/>
        <w:t>Coler,</w:t>
      </w:r>
      <w:r>
        <w:rPr>
          <w:spacing w:val="-5"/>
        </w:rPr>
        <w:t> </w:t>
      </w:r>
      <w:r>
        <w:rPr/>
        <w:t>Commissioners</w:t>
      </w:r>
      <w:r>
        <w:rPr>
          <w:spacing w:val="-5"/>
        </w:rPr>
        <w:t> </w:t>
      </w:r>
      <w:r>
        <w:rPr/>
        <w:t>Lucan,</w:t>
      </w:r>
      <w:r>
        <w:rPr>
          <w:spacing w:val="-5"/>
        </w:rPr>
        <w:t> </w:t>
      </w:r>
      <w:r>
        <w:rPr/>
        <w:t>Murray,</w:t>
      </w:r>
      <w:r>
        <w:rPr>
          <w:spacing w:val="-5"/>
        </w:rPr>
        <w:t> </w:t>
      </w:r>
      <w:r>
        <w:rPr/>
        <w:t>Burdo,</w:t>
      </w:r>
      <w:r>
        <w:rPr>
          <w:spacing w:val="-4"/>
        </w:rPr>
        <w:t> </w:t>
      </w:r>
      <w:r>
        <w:rPr/>
        <w:t>Savel </w:t>
      </w:r>
      <w:r>
        <w:rPr>
          <w:spacing w:val="-2"/>
        </w:rPr>
        <w:t>Nays:</w:t>
      </w:r>
      <w:r>
        <w:rPr/>
        <w:tab/>
      </w:r>
      <w:r>
        <w:rPr>
          <w:spacing w:val="-4"/>
        </w:rPr>
        <w:t>None</w:t>
      </w:r>
    </w:p>
    <w:p>
      <w:pPr>
        <w:pStyle w:val="BodyText"/>
        <w:ind w:left="160" w:right="8186"/>
      </w:pPr>
      <w:r>
        <w:rPr/>
        <w:t>Abstain: None Absent:</w:t>
      </w:r>
      <w:r>
        <w:rPr>
          <w:spacing w:val="-14"/>
        </w:rPr>
        <w:t> </w:t>
      </w:r>
      <w:r>
        <w:rPr/>
        <w:t>Rodoni</w:t>
      </w:r>
    </w:p>
    <w:p>
      <w:pPr>
        <w:pStyle w:val="BodyText"/>
        <w:spacing w:line="230" w:lineRule="exact"/>
        <w:ind w:left="160"/>
      </w:pPr>
      <w:r>
        <w:rPr/>
        <w:t>Motion</w:t>
      </w:r>
      <w:r>
        <w:rPr>
          <w:spacing w:val="-7"/>
        </w:rPr>
        <w:t> </w:t>
      </w:r>
      <w:r>
        <w:rPr/>
        <w:t>approved</w:t>
      </w:r>
      <w:r>
        <w:rPr>
          <w:spacing w:val="-5"/>
        </w:rPr>
        <w:t> </w:t>
      </w:r>
      <w:r>
        <w:rPr>
          <w:spacing w:val="-2"/>
        </w:rPr>
        <w:t>unanimously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518" w:right="0" w:hanging="358"/>
        <w:jc w:val="left"/>
        <w:rPr>
          <w:sz w:val="20"/>
          <w:u w:val="none"/>
        </w:rPr>
      </w:pPr>
      <w:r>
        <w:rPr>
          <w:sz w:val="20"/>
          <w:u w:val="single"/>
        </w:rPr>
        <w:t>Approval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for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Commendations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for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Commissioner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Larry</w:t>
      </w:r>
      <w:r>
        <w:rPr>
          <w:spacing w:val="-5"/>
          <w:sz w:val="20"/>
          <w:u w:val="single"/>
        </w:rPr>
        <w:t> </w:t>
      </w:r>
      <w:r>
        <w:rPr>
          <w:spacing w:val="-2"/>
          <w:sz w:val="20"/>
          <w:u w:val="single"/>
        </w:rPr>
        <w:t>Loder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30" w:lineRule="exact" w:before="94"/>
        <w:ind w:left="160"/>
      </w:pPr>
      <w:r>
        <w:rPr/>
        <w:t>Chair</w:t>
      </w:r>
      <w:r>
        <w:rPr>
          <w:spacing w:val="-7"/>
        </w:rPr>
        <w:t> </w:t>
      </w:r>
      <w:r>
        <w:rPr/>
        <w:t>Kious,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Larry</w:t>
      </w:r>
      <w:r>
        <w:rPr>
          <w:spacing w:val="-6"/>
        </w:rPr>
        <w:t> </w:t>
      </w:r>
      <w:r>
        <w:rPr/>
        <w:t>Loder’s</w:t>
      </w:r>
      <w:r>
        <w:rPr>
          <w:spacing w:val="-4"/>
        </w:rPr>
        <w:t> </w:t>
      </w:r>
      <w:r>
        <w:rPr/>
        <w:t>absence,</w:t>
      </w:r>
      <w:r>
        <w:rPr>
          <w:spacing w:val="-6"/>
        </w:rPr>
        <w:t> </w:t>
      </w:r>
      <w:r>
        <w:rPr/>
        <w:t>suggested</w:t>
      </w:r>
      <w:r>
        <w:rPr>
          <w:spacing w:val="-5"/>
        </w:rPr>
        <w:t> </w:t>
      </w:r>
      <w:r>
        <w:rPr/>
        <w:t>approving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commendation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spacing w:line="230" w:lineRule="exact"/>
        <w:ind w:left="160"/>
      </w:pPr>
      <w:r>
        <w:rPr/>
        <w:t>Commendation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Commissioner</w:t>
      </w:r>
      <w:r>
        <w:rPr>
          <w:spacing w:val="-7"/>
        </w:rPr>
        <w:t> </w:t>
      </w:r>
      <w:r>
        <w:rPr>
          <w:spacing w:val="-2"/>
        </w:rPr>
        <w:t>Loder.</w:t>
      </w:r>
    </w:p>
    <w:p>
      <w:pPr>
        <w:pStyle w:val="BodyText"/>
        <w:spacing w:before="1"/>
      </w:pPr>
    </w:p>
    <w:p>
      <w:pPr>
        <w:pStyle w:val="BodyText"/>
        <w:ind w:left="160" w:right="295"/>
      </w:pPr>
      <w:r>
        <w:rPr/>
        <w:t>Commissioner</w:t>
      </w:r>
      <w:r>
        <w:rPr>
          <w:spacing w:val="-3"/>
        </w:rPr>
        <w:t> </w:t>
      </w:r>
      <w:r>
        <w:rPr/>
        <w:t>Murray</w:t>
      </w:r>
      <w:r>
        <w:rPr>
          <w:spacing w:val="-5"/>
        </w:rPr>
        <w:t> </w:t>
      </w:r>
      <w:r>
        <w:rPr/>
        <w:t>made</w:t>
      </w:r>
      <w:r>
        <w:rPr>
          <w:spacing w:val="-3"/>
        </w:rPr>
        <w:t> </w:t>
      </w:r>
      <w:r>
        <w:rPr/>
        <w:t>comments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Commissioner</w:t>
      </w:r>
      <w:r>
        <w:rPr>
          <w:spacing w:val="-3"/>
        </w:rPr>
        <w:t> </w:t>
      </w:r>
      <w:r>
        <w:rPr/>
        <w:t>Loder’s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LAFCo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multiple other agencies throughout Marin County.</w:t>
      </w:r>
    </w:p>
    <w:p>
      <w:pPr>
        <w:pStyle w:val="BodyText"/>
      </w:pPr>
    </w:p>
    <w:p>
      <w:pPr>
        <w:pStyle w:val="BodyText"/>
        <w:ind w:left="160"/>
      </w:pPr>
      <w:r>
        <w:rPr/>
        <w:t>Chair</w:t>
      </w:r>
      <w:r>
        <w:rPr>
          <w:spacing w:val="-3"/>
        </w:rPr>
        <w:t> </w:t>
      </w:r>
      <w:r>
        <w:rPr/>
        <w:t>Kious</w:t>
      </w:r>
      <w:r>
        <w:rPr>
          <w:spacing w:val="-2"/>
        </w:rPr>
        <w:t> </w:t>
      </w:r>
      <w:r>
        <w:rPr/>
        <w:t>moved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vote.</w:t>
      </w:r>
    </w:p>
    <w:p>
      <w:pPr>
        <w:pStyle w:val="BodyText"/>
      </w:pPr>
    </w:p>
    <w:p>
      <w:pPr>
        <w:pStyle w:val="BodyText"/>
        <w:ind w:left="160"/>
      </w:pPr>
      <w:r>
        <w:rPr/>
        <w:t>Approved:</w:t>
      </w:r>
      <w:r>
        <w:rPr>
          <w:spacing w:val="80"/>
        </w:rPr>
        <w:t> </w:t>
      </w:r>
      <w:r>
        <w:rPr/>
        <w:t>M/S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Chair</w:t>
      </w:r>
      <w:r>
        <w:rPr>
          <w:spacing w:val="-4"/>
        </w:rPr>
        <w:t> </w:t>
      </w:r>
      <w:r>
        <w:rPr/>
        <w:t>Kious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Commissioner</w:t>
      </w:r>
      <w:r>
        <w:rPr>
          <w:spacing w:val="-4"/>
        </w:rPr>
        <w:t> </w:t>
      </w:r>
      <w:r>
        <w:rPr/>
        <w:t>Murray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Commendation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Larry</w:t>
      </w:r>
      <w:r>
        <w:rPr>
          <w:spacing w:val="-4"/>
        </w:rPr>
        <w:t> </w:t>
      </w:r>
      <w:r>
        <w:rPr/>
        <w:t>Loder Ayes: Chair Kious, Vice-Chair Coler, Commissioners Lucan, Murray, Burdo, Savel</w:t>
      </w:r>
    </w:p>
    <w:p>
      <w:pPr>
        <w:pStyle w:val="BodyText"/>
        <w:tabs>
          <w:tab w:pos="880" w:val="left" w:leader="none"/>
        </w:tabs>
        <w:ind w:left="160" w:right="8189"/>
      </w:pPr>
      <w:r>
        <w:rPr>
          <w:spacing w:val="-2"/>
        </w:rPr>
        <w:t>Nays:</w:t>
      </w:r>
      <w:r>
        <w:rPr/>
        <w:tab/>
      </w:r>
      <w:r>
        <w:rPr>
          <w:spacing w:val="-4"/>
        </w:rPr>
        <w:t>None </w:t>
      </w:r>
      <w:r>
        <w:rPr/>
        <w:t>Abstain: None Absent:</w:t>
      </w:r>
      <w:r>
        <w:rPr>
          <w:spacing w:val="-14"/>
        </w:rPr>
        <w:t> </w:t>
      </w:r>
      <w:r>
        <w:rPr/>
        <w:t>Rodoni</w:t>
      </w:r>
    </w:p>
    <w:p>
      <w:pPr>
        <w:pStyle w:val="BodyText"/>
        <w:ind w:left="160"/>
      </w:pPr>
      <w:r>
        <w:rPr/>
        <w:t>Motion</w:t>
      </w:r>
      <w:r>
        <w:rPr>
          <w:spacing w:val="-7"/>
        </w:rPr>
        <w:t> </w:t>
      </w:r>
      <w:r>
        <w:rPr/>
        <w:t>approved</w:t>
      </w:r>
      <w:r>
        <w:rPr>
          <w:spacing w:val="-5"/>
        </w:rPr>
        <w:t> </w:t>
      </w:r>
      <w:r>
        <w:rPr>
          <w:spacing w:val="-2"/>
        </w:rPr>
        <w:t>unanimously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b/>
          <w:color w:val="365F91"/>
          <w:sz w:val="20"/>
        </w:rPr>
        <w:t>EXECUTIVE</w:t>
      </w:r>
      <w:r>
        <w:rPr>
          <w:b/>
          <w:color w:val="365F91"/>
          <w:spacing w:val="-7"/>
          <w:sz w:val="20"/>
        </w:rPr>
        <w:t> </w:t>
      </w:r>
      <w:r>
        <w:rPr>
          <w:b/>
          <w:color w:val="365F91"/>
          <w:sz w:val="20"/>
        </w:rPr>
        <w:t>OFFICER</w:t>
      </w:r>
      <w:r>
        <w:rPr>
          <w:b/>
          <w:color w:val="365F91"/>
          <w:spacing w:val="-4"/>
          <w:sz w:val="20"/>
        </w:rPr>
        <w:t> </w:t>
      </w:r>
      <w:r>
        <w:rPr>
          <w:b/>
          <w:color w:val="365F91"/>
          <w:sz w:val="20"/>
        </w:rPr>
        <w:t>REPORT</w:t>
      </w:r>
      <w:r>
        <w:rPr>
          <w:b/>
          <w:color w:val="365F91"/>
          <w:spacing w:val="-4"/>
          <w:sz w:val="20"/>
        </w:rPr>
        <w:t> </w:t>
      </w:r>
      <w:r>
        <w:rPr>
          <w:sz w:val="20"/>
        </w:rPr>
        <w:t>(discussion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action)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328" w:val="left" w:leader="none"/>
        </w:tabs>
        <w:spacing w:line="240" w:lineRule="auto" w:before="0" w:after="0"/>
        <w:ind w:left="1328" w:right="0" w:hanging="358"/>
        <w:jc w:val="left"/>
        <w:rPr>
          <w:sz w:val="20"/>
          <w:u w:val="none"/>
        </w:rPr>
      </w:pPr>
      <w:r>
        <w:rPr>
          <w:sz w:val="20"/>
          <w:u w:val="single"/>
        </w:rPr>
        <w:t>Budget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Update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FY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2022-</w:t>
      </w:r>
      <w:r>
        <w:rPr>
          <w:spacing w:val="-4"/>
          <w:sz w:val="20"/>
          <w:u w:val="single"/>
        </w:rPr>
        <w:t>2023</w:t>
      </w:r>
    </w:p>
    <w:p>
      <w:pPr>
        <w:pStyle w:val="BodyText"/>
        <w:ind w:left="1330" w:right="295"/>
      </w:pPr>
      <w:r>
        <w:rPr/>
        <w:t>EO</w:t>
      </w:r>
      <w:r>
        <w:rPr>
          <w:spacing w:val="-3"/>
        </w:rPr>
        <w:t> </w:t>
      </w:r>
      <w:r>
        <w:rPr/>
        <w:t>Fried</w:t>
      </w:r>
      <w:r>
        <w:rPr>
          <w:spacing w:val="-2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budget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looking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little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budget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this </w:t>
      </w:r>
      <w:r>
        <w:rPr>
          <w:spacing w:val="-2"/>
        </w:rPr>
        <w:t>time.</w:t>
      </w:r>
    </w:p>
    <w:p>
      <w:pPr>
        <w:pStyle w:val="ListParagraph"/>
        <w:numPr>
          <w:ilvl w:val="1"/>
          <w:numId w:val="1"/>
        </w:numPr>
        <w:tabs>
          <w:tab w:pos="1328" w:val="left" w:leader="none"/>
        </w:tabs>
        <w:spacing w:line="230" w:lineRule="exact" w:before="0" w:after="0"/>
        <w:ind w:left="1328" w:right="0" w:hanging="358"/>
        <w:jc w:val="left"/>
        <w:rPr>
          <w:sz w:val="20"/>
          <w:u w:val="none"/>
        </w:rPr>
      </w:pPr>
      <w:r>
        <w:rPr>
          <w:sz w:val="20"/>
          <w:u w:val="single"/>
        </w:rPr>
        <w:t>Current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Pending</w:t>
      </w:r>
      <w:r>
        <w:rPr>
          <w:spacing w:val="-3"/>
          <w:sz w:val="20"/>
          <w:u w:val="single"/>
        </w:rPr>
        <w:t> </w:t>
      </w:r>
      <w:r>
        <w:rPr>
          <w:spacing w:val="-2"/>
          <w:sz w:val="20"/>
          <w:u w:val="single"/>
        </w:rPr>
        <w:t>Proposals</w:t>
      </w:r>
    </w:p>
    <w:p>
      <w:pPr>
        <w:pStyle w:val="BodyText"/>
        <w:spacing w:before="1"/>
        <w:ind w:left="1330" w:right="119"/>
      </w:pPr>
      <w:r>
        <w:rPr/>
        <w:t>No new proposals for this meeting, however, 255 Margarita has resubmitted a full new application that will be seen at the next Commission meeting.</w:t>
      </w:r>
      <w:r>
        <w:rPr>
          <w:spacing w:val="40"/>
        </w:rPr>
        <w:t> </w:t>
      </w:r>
      <w:r>
        <w:rPr/>
        <w:t>Also received another application</w:t>
      </w:r>
      <w:r>
        <w:rPr>
          <w:spacing w:val="-4"/>
        </w:rPr>
        <w:t> </w:t>
      </w:r>
      <w:r>
        <w:rPr/>
        <w:t>today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annexation</w:t>
      </w:r>
      <w:r>
        <w:rPr>
          <w:spacing w:val="-3"/>
        </w:rPr>
        <w:t> </w:t>
      </w:r>
      <w:r>
        <w:rPr/>
        <w:t>into</w:t>
      </w:r>
      <w:r>
        <w:rPr>
          <w:spacing w:val="-4"/>
        </w:rPr>
        <w:t> </w:t>
      </w:r>
      <w:r>
        <w:rPr/>
        <w:t>Sanitary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5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seeing</w:t>
      </w:r>
      <w:r>
        <w:rPr>
          <w:spacing w:val="-3"/>
        </w:rPr>
        <w:t> </w:t>
      </w:r>
      <w:r>
        <w:rPr/>
        <w:t>at the next meeting.</w:t>
      </w:r>
    </w:p>
    <w:p>
      <w:pPr>
        <w:pStyle w:val="ListParagraph"/>
        <w:numPr>
          <w:ilvl w:val="1"/>
          <w:numId w:val="1"/>
        </w:numPr>
        <w:tabs>
          <w:tab w:pos="1328" w:val="left" w:leader="none"/>
        </w:tabs>
        <w:spacing w:line="230" w:lineRule="exact" w:before="0" w:after="0"/>
        <w:ind w:left="1328" w:right="0" w:hanging="358"/>
        <w:jc w:val="left"/>
        <w:rPr>
          <w:sz w:val="20"/>
          <w:u w:val="none"/>
        </w:rPr>
      </w:pPr>
      <w:r>
        <w:rPr>
          <w:sz w:val="20"/>
          <w:u w:val="single"/>
        </w:rPr>
        <w:t>2023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Committee</w:t>
      </w:r>
      <w:r>
        <w:rPr>
          <w:spacing w:val="-5"/>
          <w:sz w:val="20"/>
          <w:u w:val="single"/>
        </w:rPr>
        <w:t> </w:t>
      </w:r>
      <w:r>
        <w:rPr>
          <w:spacing w:val="-2"/>
          <w:sz w:val="20"/>
          <w:u w:val="single"/>
        </w:rPr>
        <w:t>Assignments</w:t>
      </w:r>
    </w:p>
    <w:p>
      <w:pPr>
        <w:pStyle w:val="BodyText"/>
        <w:ind w:left="1330"/>
      </w:pPr>
      <w:r>
        <w:rPr/>
        <w:t>Chair Kious has determined committee assignments and were made available to Commissioners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packets.</w:t>
      </w:r>
      <w:r>
        <w:rPr>
          <w:spacing w:val="40"/>
        </w:rPr>
        <w:t> </w:t>
      </w:r>
      <w:r>
        <w:rPr/>
        <w:t>Budget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Legislative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 meetings in the near future.</w:t>
      </w:r>
    </w:p>
    <w:p>
      <w:pPr>
        <w:pStyle w:val="ListParagraph"/>
        <w:numPr>
          <w:ilvl w:val="1"/>
          <w:numId w:val="1"/>
        </w:numPr>
        <w:tabs>
          <w:tab w:pos="1328" w:val="left" w:leader="none"/>
        </w:tabs>
        <w:spacing w:line="240" w:lineRule="auto" w:before="0" w:after="0"/>
        <w:ind w:left="1328" w:right="0" w:hanging="358"/>
        <w:jc w:val="left"/>
        <w:rPr>
          <w:sz w:val="20"/>
          <w:u w:val="none"/>
        </w:rPr>
      </w:pPr>
      <w:r>
        <w:rPr>
          <w:sz w:val="20"/>
          <w:u w:val="single"/>
        </w:rPr>
        <w:t>General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Update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Open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Commission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Seats</w:t>
      </w:r>
      <w:r>
        <w:rPr>
          <w:spacing w:val="-4"/>
          <w:sz w:val="20"/>
          <w:u w:val="single"/>
        </w:rPr>
        <w:t> 2023</w:t>
      </w:r>
    </w:p>
    <w:p>
      <w:pPr>
        <w:pStyle w:val="BodyText"/>
        <w:ind w:left="1330" w:right="116"/>
      </w:pPr>
      <w:r>
        <w:rPr/>
        <w:t>Special districts have both regular member and alternate member seats coming up for election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seats.</w:t>
      </w:r>
      <w:r>
        <w:rPr>
          <w:spacing w:val="40"/>
        </w:rPr>
        <w:t> </w:t>
      </w:r>
      <w:r>
        <w:rPr/>
        <w:t>Interviews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public member seats will take place at the April meeting.</w:t>
      </w:r>
    </w:p>
    <w:p>
      <w:pPr>
        <w:pStyle w:val="ListParagraph"/>
        <w:numPr>
          <w:ilvl w:val="1"/>
          <w:numId w:val="1"/>
        </w:numPr>
        <w:tabs>
          <w:tab w:pos="1328" w:val="left" w:leader="none"/>
        </w:tabs>
        <w:spacing w:line="230" w:lineRule="exact" w:before="0" w:after="0"/>
        <w:ind w:left="1328" w:right="0" w:hanging="358"/>
        <w:jc w:val="left"/>
        <w:rPr>
          <w:sz w:val="20"/>
          <w:u w:val="none"/>
        </w:rPr>
      </w:pPr>
      <w:r>
        <w:rPr>
          <w:sz w:val="20"/>
          <w:u w:val="single"/>
        </w:rPr>
        <w:t>CALAFCO</w:t>
      </w:r>
      <w:r>
        <w:rPr>
          <w:spacing w:val="-7"/>
          <w:sz w:val="20"/>
          <w:u w:val="single"/>
        </w:rPr>
        <w:t> </w:t>
      </w:r>
      <w:r>
        <w:rPr>
          <w:spacing w:val="-2"/>
          <w:sz w:val="20"/>
          <w:u w:val="single"/>
        </w:rPr>
        <w:t>Update</w:t>
      </w:r>
    </w:p>
    <w:p>
      <w:pPr>
        <w:pStyle w:val="BodyText"/>
        <w:spacing w:line="230" w:lineRule="exact"/>
        <w:ind w:left="1330"/>
      </w:pPr>
      <w:r>
        <w:rPr/>
        <w:t>Quarterly</w:t>
      </w:r>
      <w:r>
        <w:rPr>
          <w:spacing w:val="-4"/>
        </w:rPr>
        <w:t> </w:t>
      </w:r>
      <w:r>
        <w:rPr/>
        <w:t>news</w:t>
      </w:r>
      <w:r>
        <w:rPr>
          <w:spacing w:val="-3"/>
        </w:rPr>
        <w:t> </w:t>
      </w:r>
      <w:r>
        <w:rPr/>
        <w:t>update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2"/>
        </w:rPr>
        <w:t>CALAFCO</w:t>
      </w:r>
    </w:p>
    <w:p>
      <w:pPr>
        <w:spacing w:after="0" w:line="230" w:lineRule="exact"/>
        <w:sectPr>
          <w:pgSz w:w="12240" w:h="15840"/>
          <w:pgMar w:header="546" w:footer="0" w:top="1080" w:bottom="280" w:left="1280" w:right="124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94"/>
      </w:pPr>
      <w:r>
        <w:rPr>
          <w:color w:val="365F91"/>
        </w:rPr>
        <w:t>COMMISSIONER</w:t>
      </w:r>
      <w:r>
        <w:rPr>
          <w:color w:val="365F91"/>
          <w:spacing w:val="-7"/>
        </w:rPr>
        <w:t> </w:t>
      </w:r>
      <w:r>
        <w:rPr>
          <w:color w:val="365F91"/>
        </w:rPr>
        <w:t>ANNOUNCEMENTS</w:t>
      </w:r>
      <w:r>
        <w:rPr>
          <w:color w:val="365F91"/>
          <w:spacing w:val="-7"/>
        </w:rPr>
        <w:t> </w:t>
      </w:r>
      <w:r>
        <w:rPr>
          <w:color w:val="365F91"/>
        </w:rPr>
        <w:t>AND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REQUESTS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60"/>
      </w:pPr>
      <w:r>
        <w:rPr/>
        <w:t>No</w:t>
      </w:r>
      <w:r>
        <w:rPr>
          <w:spacing w:val="-4"/>
        </w:rPr>
        <w:t> </w:t>
      </w:r>
      <w:r>
        <w:rPr/>
        <w:t>announcements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>
          <w:spacing w:val="-2"/>
        </w:rPr>
        <w:t>made.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60"/>
      </w:pPr>
      <w:r>
        <w:rPr/>
        <w:t>Chair</w:t>
      </w:r>
      <w:r>
        <w:rPr>
          <w:spacing w:val="-6"/>
        </w:rPr>
        <w:t> </w:t>
      </w:r>
      <w:r>
        <w:rPr/>
        <w:t>Kious</w:t>
      </w:r>
      <w:r>
        <w:rPr>
          <w:spacing w:val="-4"/>
        </w:rPr>
        <w:t> </w:t>
      </w:r>
      <w:r>
        <w:rPr/>
        <w:t>adjourned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8:12</w:t>
      </w:r>
      <w:r>
        <w:rPr>
          <w:spacing w:val="-4"/>
        </w:rPr>
        <w:t> P.M.</w:t>
      </w:r>
    </w:p>
    <w:p>
      <w:pPr>
        <w:pStyle w:val="BodyText"/>
        <w:spacing w:before="1"/>
      </w:pPr>
    </w:p>
    <w:p>
      <w:pPr>
        <w:pStyle w:val="Heading1"/>
        <w:spacing w:line="230" w:lineRule="exact"/>
      </w:pPr>
      <w:r>
        <w:rPr>
          <w:color w:val="365F91"/>
        </w:rPr>
        <w:t>ADJOURNMENT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NEXT</w:t>
      </w:r>
      <w:r>
        <w:rPr>
          <w:color w:val="365F91"/>
          <w:spacing w:val="-1"/>
        </w:rPr>
        <w:t> </w:t>
      </w:r>
      <w:r>
        <w:rPr>
          <w:color w:val="365F91"/>
          <w:spacing w:val="-2"/>
        </w:rPr>
        <w:t>MEETING</w:t>
      </w:r>
    </w:p>
    <w:p>
      <w:pPr>
        <w:pStyle w:val="BodyText"/>
        <w:spacing w:line="276" w:lineRule="auto"/>
        <w:ind w:left="160" w:right="7461"/>
      </w:pPr>
      <w:r>
        <w:rPr/>
        <w:t>Thursday,</w:t>
      </w:r>
      <w:r>
        <w:rPr>
          <w:spacing w:val="-13"/>
        </w:rPr>
        <w:t> </w:t>
      </w:r>
      <w:r>
        <w:rPr>
          <w:u w:val="single"/>
        </w:rPr>
        <w:t>April</w:t>
      </w:r>
      <w:r>
        <w:rPr>
          <w:spacing w:val="-12"/>
          <w:u w:val="single"/>
        </w:rPr>
        <w:t> </w:t>
      </w:r>
      <w:r>
        <w:rPr>
          <w:u w:val="single"/>
        </w:rPr>
        <w:t>6,</w:t>
      </w:r>
      <w:r>
        <w:rPr>
          <w:spacing w:val="-13"/>
          <w:u w:val="single"/>
        </w:rPr>
        <w:t> </w:t>
      </w:r>
      <w:r>
        <w:rPr>
          <w:u w:val="single"/>
        </w:rPr>
        <w:t>2023</w:t>
      </w:r>
      <w:r>
        <w:rPr/>
        <w:t> Via Zoom</w:t>
      </w:r>
    </w:p>
    <w:p>
      <w:pPr>
        <w:pStyle w:val="BodyText"/>
      </w:pPr>
    </w:p>
    <w:p>
      <w:pPr>
        <w:pStyle w:val="BodyText"/>
        <w:tabs>
          <w:tab w:pos="1240" w:val="left" w:leader="none"/>
        </w:tabs>
        <w:spacing w:line="230" w:lineRule="exact" w:before="1"/>
        <w:ind w:left="160"/>
      </w:pPr>
      <w:r>
        <w:rPr>
          <w:spacing w:val="-2"/>
        </w:rPr>
        <w:t>Attest:</w:t>
      </w:r>
      <w:r>
        <w:rPr/>
        <w:tab/>
        <w:t>Jeren</w:t>
      </w:r>
      <w:r>
        <w:rPr>
          <w:spacing w:val="-3"/>
        </w:rPr>
        <w:t> </w:t>
      </w:r>
      <w:r>
        <w:rPr>
          <w:spacing w:val="-2"/>
        </w:rPr>
        <w:t>Seibel</w:t>
      </w:r>
    </w:p>
    <w:p>
      <w:pPr>
        <w:pStyle w:val="BodyText"/>
        <w:spacing w:line="230" w:lineRule="exact"/>
        <w:ind w:left="1240"/>
      </w:pPr>
      <w:r>
        <w:rPr/>
        <w:t>Deputy</w:t>
      </w:r>
      <w:r>
        <w:rPr>
          <w:spacing w:val="-4"/>
        </w:rPr>
        <w:t> </w:t>
      </w:r>
      <w:r>
        <w:rPr/>
        <w:t>Executive</w:t>
      </w:r>
      <w:r>
        <w:rPr>
          <w:spacing w:val="-2"/>
        </w:rPr>
        <w:t> Officeer</w:t>
      </w:r>
    </w:p>
    <w:p>
      <w:pPr>
        <w:spacing w:after="0" w:line="230" w:lineRule="exact"/>
        <w:sectPr>
          <w:pgSz w:w="12240" w:h="15840"/>
          <w:pgMar w:header="546" w:footer="0" w:top="1080" w:bottom="280" w:left="1280" w:right="124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885825</wp:posOffset>
                </wp:positionH>
                <wp:positionV relativeFrom="page">
                  <wp:posOffset>993457</wp:posOffset>
                </wp:positionV>
                <wp:extent cx="6886575" cy="95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8865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6575" h="9525">
                              <a:moveTo>
                                <a:pt x="0" y="9525"/>
                              </a:moveTo>
                              <a:lnTo>
                                <a:pt x="6886575" y="9525"/>
                              </a:lnTo>
                              <a:lnTo>
                                <a:pt x="688657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D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75pt;margin-top:78.224998pt;width:542.25pt;height:.75pt;mso-position-horizontal-relative:page;mso-position-vertical-relative:page;z-index:15729664" id="docshape2" filled="true" fillcolor="#497db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914400</wp:posOffset>
                </wp:positionH>
                <wp:positionV relativeFrom="page">
                  <wp:posOffset>5055806</wp:posOffset>
                </wp:positionV>
                <wp:extent cx="6858000" cy="95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580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9525">
                              <a:moveTo>
                                <a:pt x="0" y="9525"/>
                              </a:moveTo>
                              <a:lnTo>
                                <a:pt x="6858000" y="9525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DB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398.095001pt;width:540pt;height:.75pt;mso-position-horizontal-relative:page;mso-position-vertical-relative:page;z-index:15730176" id="docshape3" filled="true" fillcolor="#497dba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4"/>
        <w:ind w:left="160" w:right="119"/>
      </w:pPr>
      <w:r>
        <w:rPr/>
        <w:t>Any writings or documents pertaining to an open session item provided to a majority of the Commission less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72</w:t>
      </w:r>
      <w:r>
        <w:rPr>
          <w:spacing w:val="-4"/>
        </w:rPr>
        <w:t> </w:t>
      </w:r>
      <w:r>
        <w:rPr/>
        <w:t>hours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regular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</w:t>
      </w:r>
      <w:r>
        <w:rPr>
          <w:spacing w:val="-4"/>
        </w:rPr>
        <w:t> </w:t>
      </w:r>
      <w:r>
        <w:rPr/>
        <w:t>inspection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Marin</w:t>
      </w:r>
      <w:r>
        <w:rPr>
          <w:spacing w:val="-2"/>
        </w:rPr>
        <w:t> </w:t>
      </w:r>
      <w:r>
        <w:rPr/>
        <w:t>LAFCo Administrative Office, 1401 Los Gamos Drive, Suite 220, San Rafael, CA 94903, during normal business </w:t>
      </w:r>
      <w:r>
        <w:rPr>
          <w:spacing w:val="-2"/>
        </w:rPr>
        <w:t>hours.</w:t>
      </w:r>
    </w:p>
    <w:p>
      <w:pPr>
        <w:pStyle w:val="BodyText"/>
        <w:spacing w:before="1"/>
      </w:pPr>
    </w:p>
    <w:p>
      <w:pPr>
        <w:pStyle w:val="BodyText"/>
        <w:ind w:left="160" w:right="195"/>
        <w:jc w:val="both"/>
      </w:pPr>
      <w:r>
        <w:rPr/>
        <w:t>Pursuant to GC Section 84308, if you wish to participate in the above proceedings, you or your agent are prohibited from making a campaign contribution of $250 or more to any Commissioner. This prohibition begins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date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begin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actively</w:t>
      </w:r>
      <w:r>
        <w:rPr>
          <w:spacing w:val="-10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oppose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before</w:t>
      </w:r>
      <w:r>
        <w:rPr>
          <w:spacing w:val="-10"/>
        </w:rPr>
        <w:t> </w:t>
      </w:r>
      <w:r>
        <w:rPr/>
        <w:t>LAFCo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continues</w:t>
      </w:r>
      <w:r>
        <w:rPr>
          <w:spacing w:val="-10"/>
        </w:rPr>
        <w:t> </w:t>
      </w:r>
      <w:r>
        <w:rPr/>
        <w:t>until 3</w:t>
      </w:r>
      <w:r>
        <w:rPr>
          <w:spacing w:val="-2"/>
        </w:rPr>
        <w:t> </w:t>
      </w:r>
      <w:r>
        <w:rPr/>
        <w:t>months</w:t>
      </w:r>
      <w:r>
        <w:rPr>
          <w:spacing w:val="-10"/>
        </w:rPr>
        <w:t> </w:t>
      </w:r>
      <w:r>
        <w:rPr/>
        <w:t>after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final</w:t>
      </w:r>
      <w:r>
        <w:rPr>
          <w:spacing w:val="-10"/>
        </w:rPr>
        <w:t> </w:t>
      </w:r>
      <w:r>
        <w:rPr/>
        <w:t>decision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rendered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LAFCo.</w:t>
      </w:r>
      <w:r>
        <w:rPr>
          <w:spacing w:val="-11"/>
        </w:rPr>
        <w:t> </w:t>
      </w:r>
      <w:r>
        <w:rPr/>
        <w:t>If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agent</w:t>
      </w:r>
      <w:r>
        <w:rPr>
          <w:spacing w:val="-11"/>
        </w:rPr>
        <w:t> </w:t>
      </w:r>
      <w:r>
        <w:rPr/>
        <w:t>have</w:t>
      </w:r>
      <w:r>
        <w:rPr>
          <w:spacing w:val="-10"/>
        </w:rPr>
        <w:t> </w:t>
      </w:r>
      <w:r>
        <w:rPr/>
        <w:t>made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contribution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$250 or more to any Commissioner during the 12 months preceding the decision, in the proceeding that Commissioner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disqualify</w:t>
      </w:r>
      <w:r>
        <w:rPr>
          <w:spacing w:val="-11"/>
        </w:rPr>
        <w:t> </w:t>
      </w:r>
      <w:r>
        <w:rPr/>
        <w:t>himself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herself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decision.</w:t>
      </w:r>
      <w:r>
        <w:rPr>
          <w:spacing w:val="-12"/>
        </w:rPr>
        <w:t> </w:t>
      </w:r>
      <w:r>
        <w:rPr/>
        <w:t>However,</w:t>
      </w:r>
      <w:r>
        <w:rPr>
          <w:spacing w:val="-10"/>
        </w:rPr>
        <w:t> </w:t>
      </w:r>
      <w:r>
        <w:rPr/>
        <w:t>disqualification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11"/>
        </w:rPr>
        <w:t> </w:t>
      </w:r>
      <w:r>
        <w:rPr/>
        <w:t>required if the Commissioner returns that campaign contribution within 30 days of learning both about the contribution and the fact that you are a participant in the proceedings. Separately, any person with a disability under the Americans with Disabilities Act (ADA) may receive a copy of the agenda or a copy of all the documents constituting the agenda packet for a</w:t>
      </w:r>
      <w:r>
        <w:rPr>
          <w:spacing w:val="-1"/>
        </w:rPr>
        <w:t> </w:t>
      </w:r>
      <w:r>
        <w:rPr/>
        <w:t>meeting upon request. Any person with</w:t>
      </w:r>
      <w:r>
        <w:rPr>
          <w:spacing w:val="-1"/>
        </w:rPr>
        <w:t> </w:t>
      </w:r>
      <w:r>
        <w:rPr/>
        <w:t>a disability covered under the ADA may also request a disability-related modification or accommodation, including auxiliary aids or services, in order to participate in a public meeting. Please contact the LAFCo office at least three (3) working days prior to the meeting for any requested arraignments or accommodations.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 w:right="7720"/>
      </w:pPr>
      <w:r>
        <w:rPr>
          <w:color w:val="365F91"/>
        </w:rPr>
        <w:t>Marin LAFCo </w:t>
      </w:r>
      <w:r>
        <w:rPr/>
        <w:t>Administrative</w:t>
      </w:r>
      <w:r>
        <w:rPr>
          <w:spacing w:val="-14"/>
        </w:rPr>
        <w:t> </w:t>
      </w:r>
      <w:r>
        <w:rPr/>
        <w:t>Office</w:t>
      </w:r>
    </w:p>
    <w:p>
      <w:pPr>
        <w:pStyle w:val="BodyText"/>
        <w:ind w:left="160" w:right="6263"/>
      </w:pPr>
      <w:r>
        <w:rPr/>
        <w:t>1401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Gamos</w:t>
      </w:r>
      <w:r>
        <w:rPr>
          <w:spacing w:val="-8"/>
        </w:rPr>
        <w:t> </w:t>
      </w:r>
      <w:r>
        <w:rPr/>
        <w:t>Drive,</w:t>
      </w:r>
      <w:r>
        <w:rPr>
          <w:spacing w:val="-9"/>
        </w:rPr>
        <w:t> </w:t>
      </w:r>
      <w:r>
        <w:rPr/>
        <w:t>Suite</w:t>
      </w:r>
      <w:r>
        <w:rPr>
          <w:spacing w:val="-8"/>
        </w:rPr>
        <w:t> </w:t>
      </w:r>
      <w:r>
        <w:rPr/>
        <w:t>220 San Rafael California 94903</w:t>
      </w:r>
    </w:p>
    <w:p>
      <w:pPr>
        <w:pStyle w:val="BodyText"/>
      </w:pPr>
    </w:p>
    <w:p>
      <w:pPr>
        <w:pStyle w:val="BodyText"/>
        <w:ind w:left="160"/>
      </w:pPr>
      <w:r>
        <w:rPr/>
        <w:t>T:</w:t>
      </w:r>
      <w:r>
        <w:rPr>
          <w:spacing w:val="-7"/>
        </w:rPr>
        <w:t> </w:t>
      </w:r>
      <w:r>
        <w:rPr/>
        <w:t>415-448-</w:t>
      </w:r>
      <w:r>
        <w:rPr>
          <w:spacing w:val="-4"/>
        </w:rPr>
        <w:t>5877</w:t>
      </w:r>
    </w:p>
    <w:p>
      <w:pPr>
        <w:pStyle w:val="BodyText"/>
        <w:ind w:left="160" w:right="7461"/>
      </w:pPr>
      <w:r>
        <w:rPr/>
        <w:t>E:</w:t>
      </w:r>
      <w:r>
        <w:rPr>
          <w:spacing w:val="-14"/>
        </w:rPr>
        <w:t> </w:t>
      </w:r>
      <w:hyperlink r:id="rId7">
        <w:r>
          <w:rPr/>
          <w:t>staff@marinlafco.org</w:t>
        </w:r>
      </w:hyperlink>
      <w:r>
        <w:rPr/>
        <w:t> W: marinlafco.org</w:t>
      </w:r>
    </w:p>
    <w:sectPr>
      <w:pgSz w:w="12240" w:h="15840"/>
      <w:pgMar w:header="546" w:footer="0" w:top="1080" w:bottom="280" w:left="12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7248">
              <wp:simplePos x="0" y="0"/>
              <wp:positionH relativeFrom="page">
                <wp:posOffset>2893822</wp:posOffset>
              </wp:positionH>
              <wp:positionV relativeFrom="page">
                <wp:posOffset>333704</wp:posOffset>
              </wp:positionV>
              <wp:extent cx="1984375" cy="3727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984375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8" w:lineRule="exact" w:before="11"/>
                            <w:ind w:left="21" w:right="22" w:firstLine="0"/>
                            <w:jc w:val="center"/>
                            <w:rPr>
                              <w:rFonts w:ascii="Helvetic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Helvetica"/>
                              <w:b/>
                              <w:color w:val="4F81BC"/>
                              <w:sz w:val="16"/>
                            </w:rPr>
                            <w:t>MARIN</w:t>
                          </w:r>
                          <w:r>
                            <w:rPr>
                              <w:rFonts w:ascii="Helvetica"/>
                              <w:b/>
                              <w:color w:val="4F81BC"/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b/>
                              <w:color w:val="4F81BC"/>
                              <w:spacing w:val="-2"/>
                              <w:sz w:val="16"/>
                            </w:rPr>
                            <w:t>LAFCo</w:t>
                          </w:r>
                        </w:p>
                        <w:p>
                          <w:pPr>
                            <w:spacing w:line="183" w:lineRule="exact" w:before="0"/>
                            <w:ind w:left="22" w:right="22" w:firstLine="0"/>
                            <w:jc w:val="center"/>
                            <w:rPr>
                              <w:rFonts w:ascii="Helvetica"/>
                              <w:sz w:val="16"/>
                            </w:rPr>
                          </w:pPr>
                          <w:r>
                            <w:rPr>
                              <w:rFonts w:ascii="Helvetica"/>
                              <w:sz w:val="16"/>
                            </w:rPr>
                            <w:t>February</w:t>
                          </w:r>
                          <w:r>
                            <w:rPr>
                              <w:rFonts w:ascii="Helvetic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sz w:val="16"/>
                            </w:rPr>
                            <w:t>9,</w:t>
                          </w:r>
                          <w:r>
                            <w:rPr>
                              <w:rFonts w:ascii="Helvetica"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Helvetica"/>
                              <w:spacing w:val="3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sz w:val="16"/>
                            </w:rPr>
                            <w:t>Regular</w:t>
                          </w:r>
                          <w:r>
                            <w:rPr>
                              <w:rFonts w:ascii="Helvetica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sz w:val="16"/>
                            </w:rPr>
                            <w:t>Meeting</w:t>
                          </w:r>
                          <w:r>
                            <w:rPr>
                              <w:rFonts w:ascii="Helvetica"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spacing w:val="-2"/>
                              <w:sz w:val="16"/>
                            </w:rPr>
                            <w:t>Minutes</w:t>
                          </w:r>
                        </w:p>
                        <w:p>
                          <w:pPr>
                            <w:spacing w:line="188" w:lineRule="exact" w:before="0"/>
                            <w:ind w:left="22" w:right="22" w:firstLine="0"/>
                            <w:jc w:val="center"/>
                            <w:rPr>
                              <w:rFonts w:ascii="Helvetic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Helvetic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Helvetic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Helvetica"/>
                              <w:b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Helvetica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Helvetica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Helvetica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Helvetica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Helvetica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Helvetica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Helvetica"/>
                              <w:b/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Helvetica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Helvetica"/>
                              <w:b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Helvetica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7.860001pt;margin-top:26.275917pt;width:156.25pt;height:29.35pt;mso-position-horizontal-relative:page;mso-position-vertical-relative:page;z-index:-15839232" type="#_x0000_t202" id="docshape1" filled="false" stroked="false">
              <v:textbox inset="0,0,0,0">
                <w:txbxContent>
                  <w:p>
                    <w:pPr>
                      <w:spacing w:line="188" w:lineRule="exact" w:before="11"/>
                      <w:ind w:left="21" w:right="22" w:firstLine="0"/>
                      <w:jc w:val="center"/>
                      <w:rPr>
                        <w:rFonts w:ascii="Helvetica"/>
                        <w:b/>
                        <w:sz w:val="16"/>
                      </w:rPr>
                    </w:pPr>
                    <w:r>
                      <w:rPr>
                        <w:rFonts w:ascii="Helvetica"/>
                        <w:b/>
                        <w:color w:val="4F81BC"/>
                        <w:sz w:val="16"/>
                      </w:rPr>
                      <w:t>MARIN</w:t>
                    </w:r>
                    <w:r>
                      <w:rPr>
                        <w:rFonts w:ascii="Helvetica"/>
                        <w:b/>
                        <w:color w:val="4F81BC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color w:val="4F81BC"/>
                        <w:spacing w:val="-2"/>
                        <w:sz w:val="16"/>
                      </w:rPr>
                      <w:t>LAFCo</w:t>
                    </w:r>
                  </w:p>
                  <w:p>
                    <w:pPr>
                      <w:spacing w:line="183" w:lineRule="exact" w:before="0"/>
                      <w:ind w:left="22" w:right="22" w:firstLine="0"/>
                      <w:jc w:val="center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Helvetica"/>
                        <w:sz w:val="16"/>
                      </w:rPr>
                      <w:t>February</w:t>
                    </w:r>
                    <w:r>
                      <w:rPr>
                        <w:rFonts w:ascii="Helvetic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Helvetica"/>
                        <w:sz w:val="16"/>
                      </w:rPr>
                      <w:t>9,</w:t>
                    </w:r>
                    <w:r>
                      <w:rPr>
                        <w:rFonts w:ascii="Helvetica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Helvetica"/>
                        <w:sz w:val="16"/>
                      </w:rPr>
                      <w:t>2023</w:t>
                    </w:r>
                    <w:r>
                      <w:rPr>
                        <w:rFonts w:ascii="Helvetica"/>
                        <w:spacing w:val="35"/>
                        <w:sz w:val="16"/>
                      </w:rPr>
                      <w:t> </w:t>
                    </w:r>
                    <w:r>
                      <w:rPr>
                        <w:rFonts w:ascii="Helvetica"/>
                        <w:sz w:val="16"/>
                      </w:rPr>
                      <w:t>Regular</w:t>
                    </w:r>
                    <w:r>
                      <w:rPr>
                        <w:rFonts w:ascii="Helvetic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Helvetica"/>
                        <w:sz w:val="16"/>
                      </w:rPr>
                      <w:t>Meeting</w:t>
                    </w:r>
                    <w:r>
                      <w:rPr>
                        <w:rFonts w:ascii="Helvetica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Helvetica"/>
                        <w:spacing w:val="-2"/>
                        <w:sz w:val="16"/>
                      </w:rPr>
                      <w:t>Minutes</w:t>
                    </w:r>
                  </w:p>
                  <w:p>
                    <w:pPr>
                      <w:spacing w:line="188" w:lineRule="exact" w:before="0"/>
                      <w:ind w:left="22" w:right="22" w:firstLine="0"/>
                      <w:jc w:val="center"/>
                      <w:rPr>
                        <w:rFonts w:ascii="Helvetica"/>
                        <w:b/>
                        <w:sz w:val="16"/>
                      </w:rPr>
                    </w:pPr>
                    <w:r>
                      <w:rPr>
                        <w:rFonts w:ascii="Helvetica"/>
                        <w:sz w:val="16"/>
                      </w:rPr>
                      <w:t>Page</w:t>
                    </w:r>
                    <w:r>
                      <w:rPr>
                        <w:rFonts w:ascii="Helvetic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Helvetica"/>
                        <w:b/>
                        <w:sz w:val="16"/>
                      </w:rPr>
                      <w:instrText> PAGE </w:instrText>
                    </w:r>
                    <w:r>
                      <w:rPr>
                        <w:rFonts w:ascii="Helvetica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Helvetica"/>
                        <w:b/>
                        <w:sz w:val="16"/>
                      </w:rPr>
                      <w:t>2</w:t>
                    </w:r>
                    <w:r>
                      <w:rPr>
                        <w:rFonts w:ascii="Helvetica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Helvetica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Helvetica"/>
                        <w:sz w:val="16"/>
                      </w:rPr>
                      <w:t>of</w:t>
                    </w:r>
                    <w:r>
                      <w:rPr>
                        <w:rFonts w:ascii="Helvetic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Helvetica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Helvetica"/>
                        <w:b/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rFonts w:ascii="Helvetica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Helvetica"/>
                        <w:b/>
                        <w:spacing w:val="-10"/>
                        <w:sz w:val="16"/>
                      </w:rPr>
                      <w:t>6</w:t>
                    </w:r>
                    <w:r>
                      <w:rPr>
                        <w:rFonts w:ascii="Helvetica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0" w:hanging="450"/>
        <w:jc w:val="left"/>
      </w:pPr>
      <w:rPr>
        <w:rFonts w:hint="default"/>
        <w:spacing w:val="0"/>
        <w:w w:val="8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3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 w:line="442" w:lineRule="exact"/>
      <w:ind w:left="1571"/>
    </w:pPr>
    <w:rPr>
      <w:rFonts w:ascii="Arial Black" w:hAnsi="Arial Black" w:eastAsia="Arial Black" w:cs="Arial Black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28" w:hanging="358"/>
    </w:pPr>
    <w:rPr>
      <w:rFonts w:ascii="Arial" w:hAnsi="Arial" w:eastAsia="Arial" w:cs="Arial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mailto:staff@marinlafco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Jeren Seibel</dc:creator>
  <dcterms:created xsi:type="dcterms:W3CDTF">2023-08-07T22:07:31Z</dcterms:created>
  <dcterms:modified xsi:type="dcterms:W3CDTF">2023-08-07T22:07:31Z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Services</vt:lpwstr>
  </property>
</Properties>
</file>